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AE476B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E476B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F519FC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F519FC">
              <w:rPr>
                <w:rFonts w:ascii="Times New Roman" w:hAnsi="Times New Roman"/>
                <w:sz w:val="18"/>
                <w:szCs w:val="18"/>
              </w:rPr>
              <w:t>Шарипов</w:t>
            </w:r>
            <w:proofErr w:type="spellEnd"/>
            <w:r w:rsidR="00F519FC">
              <w:rPr>
                <w:rFonts w:ascii="Times New Roman" w:hAnsi="Times New Roman"/>
                <w:sz w:val="18"/>
                <w:szCs w:val="18"/>
              </w:rPr>
              <w:t xml:space="preserve"> Ильдар </w:t>
            </w:r>
            <w:proofErr w:type="spellStart"/>
            <w:r w:rsidR="00F519FC">
              <w:rPr>
                <w:rFonts w:ascii="Times New Roman" w:hAnsi="Times New Roman"/>
                <w:sz w:val="18"/>
                <w:szCs w:val="18"/>
              </w:rPr>
              <w:t>Альтафович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519FC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F519FC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="00F519FC">
              <w:rPr>
                <w:rFonts w:ascii="Times New Roman" w:hAnsi="Times New Roman"/>
                <w:sz w:val="18"/>
                <w:szCs w:val="18"/>
              </w:rPr>
              <w:t>лавного</w:t>
            </w:r>
            <w:proofErr w:type="spellEnd"/>
            <w:r w:rsidR="00F519FC">
              <w:rPr>
                <w:rFonts w:ascii="Times New Roman" w:hAnsi="Times New Roman"/>
                <w:sz w:val="18"/>
                <w:szCs w:val="18"/>
              </w:rPr>
              <w:t xml:space="preserve"> энергетика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F519FC">
              <w:rPr>
                <w:rFonts w:ascii="Times New Roman" w:hAnsi="Times New Roman"/>
                <w:sz w:val="18"/>
                <w:szCs w:val="18"/>
              </w:rPr>
              <w:t>8 (3513) 69-68-09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saripov</w:t>
              </w:r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F51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22270">
        <w:trPr>
          <w:trHeight w:val="41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C343D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</w:t>
            </w:r>
            <w:r w:rsidR="009C343D">
              <w:rPr>
                <w:rFonts w:ascii="Times New Roman" w:hAnsi="Times New Roman"/>
                <w:b/>
                <w:sz w:val="18"/>
                <w:szCs w:val="18"/>
              </w:rPr>
              <w:t>по разрабо</w:t>
            </w:r>
            <w:r w:rsidR="00E75D80">
              <w:rPr>
                <w:rFonts w:ascii="Times New Roman" w:hAnsi="Times New Roman"/>
                <w:b/>
                <w:sz w:val="18"/>
                <w:szCs w:val="18"/>
              </w:rPr>
              <w:t>тке проекта и строительство</w:t>
            </w:r>
            <w:r w:rsidR="00F22270">
              <w:rPr>
                <w:rFonts w:ascii="Times New Roman" w:hAnsi="Times New Roman"/>
                <w:b/>
                <w:sz w:val="18"/>
                <w:szCs w:val="18"/>
              </w:rPr>
              <w:t xml:space="preserve"> котельных</w:t>
            </w:r>
            <w:r w:rsidR="00284774">
              <w:rPr>
                <w:rFonts w:ascii="Times New Roman" w:hAnsi="Times New Roman"/>
                <w:b/>
                <w:sz w:val="18"/>
                <w:szCs w:val="18"/>
              </w:rPr>
              <w:t xml:space="preserve"> для </w:t>
            </w:r>
            <w:r w:rsidR="00E75D80">
              <w:rPr>
                <w:rFonts w:ascii="Times New Roman" w:hAnsi="Times New Roman"/>
                <w:b/>
                <w:sz w:val="18"/>
                <w:szCs w:val="18"/>
              </w:rPr>
              <w:t>отопления цехов завода</w:t>
            </w:r>
            <w:r w:rsidR="002847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22270" w:rsidRPr="00F22270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84774">
              <w:rPr>
                <w:rFonts w:ascii="Times New Roman" w:hAnsi="Times New Roman"/>
                <w:sz w:val="18"/>
                <w:szCs w:val="18"/>
                <w:u w:val="single"/>
              </w:rPr>
              <w:t>С</w:t>
            </w:r>
            <w:r w:rsidR="00792B73" w:rsidRPr="00284774">
              <w:rPr>
                <w:rFonts w:ascii="Times New Roman" w:hAnsi="Times New Roman"/>
                <w:sz w:val="18"/>
                <w:szCs w:val="18"/>
                <w:u w:val="single"/>
              </w:rPr>
              <w:t>остав работ</w:t>
            </w:r>
            <w:r w:rsidRPr="00284774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="00284774">
              <w:rPr>
                <w:rFonts w:ascii="Times New Roman" w:hAnsi="Times New Roman"/>
                <w:sz w:val="18"/>
                <w:szCs w:val="18"/>
              </w:rPr>
              <w:t xml:space="preserve"> предусмотреть оборудование </w:t>
            </w:r>
            <w:r w:rsidR="00F917A0">
              <w:rPr>
                <w:rFonts w:ascii="Times New Roman" w:hAnsi="Times New Roman"/>
                <w:sz w:val="18"/>
                <w:szCs w:val="18"/>
              </w:rPr>
              <w:t>локальным</w:t>
            </w:r>
            <w:r w:rsidR="00F22270">
              <w:rPr>
                <w:rFonts w:ascii="Times New Roman" w:hAnsi="Times New Roman"/>
                <w:sz w:val="18"/>
                <w:szCs w:val="18"/>
              </w:rPr>
              <w:t>и</w:t>
            </w:r>
            <w:r w:rsidR="00F917A0">
              <w:rPr>
                <w:rFonts w:ascii="Times New Roman" w:hAnsi="Times New Roman"/>
                <w:sz w:val="18"/>
                <w:szCs w:val="18"/>
              </w:rPr>
              <w:t xml:space="preserve"> газовым</w:t>
            </w:r>
            <w:r w:rsidR="00F22270">
              <w:rPr>
                <w:rFonts w:ascii="Times New Roman" w:hAnsi="Times New Roman"/>
                <w:sz w:val="18"/>
                <w:szCs w:val="18"/>
              </w:rPr>
              <w:t>и</w:t>
            </w:r>
            <w:r w:rsidR="00F917A0">
              <w:rPr>
                <w:rFonts w:ascii="Times New Roman" w:hAnsi="Times New Roman"/>
                <w:sz w:val="18"/>
                <w:szCs w:val="18"/>
              </w:rPr>
              <w:t xml:space="preserve"> водогрейн</w:t>
            </w:r>
            <w:r w:rsidR="00F917A0">
              <w:rPr>
                <w:rFonts w:ascii="Times New Roman" w:hAnsi="Times New Roman"/>
                <w:sz w:val="18"/>
                <w:szCs w:val="18"/>
              </w:rPr>
              <w:t>ы</w:t>
            </w:r>
            <w:r w:rsidR="00F917A0">
              <w:rPr>
                <w:rFonts w:ascii="Times New Roman" w:hAnsi="Times New Roman"/>
                <w:sz w:val="18"/>
                <w:szCs w:val="18"/>
              </w:rPr>
              <w:t>м</w:t>
            </w:r>
            <w:r w:rsidR="00F22270">
              <w:rPr>
                <w:rFonts w:ascii="Times New Roman" w:hAnsi="Times New Roman"/>
                <w:sz w:val="18"/>
                <w:szCs w:val="18"/>
              </w:rPr>
              <w:t>и</w:t>
            </w:r>
            <w:r w:rsidR="00F917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2270">
              <w:rPr>
                <w:rFonts w:ascii="Times New Roman" w:hAnsi="Times New Roman"/>
                <w:sz w:val="18"/>
                <w:szCs w:val="18"/>
              </w:rPr>
              <w:t xml:space="preserve">котлами с </w:t>
            </w:r>
            <w:r w:rsidR="00284774">
              <w:rPr>
                <w:rFonts w:ascii="Times New Roman" w:hAnsi="Times New Roman"/>
                <w:sz w:val="18"/>
                <w:szCs w:val="18"/>
              </w:rPr>
              <w:t>монтажом</w:t>
            </w:r>
            <w:r w:rsidR="00F22270">
              <w:rPr>
                <w:rFonts w:ascii="Times New Roman" w:hAnsi="Times New Roman"/>
                <w:sz w:val="18"/>
                <w:szCs w:val="18"/>
              </w:rPr>
              <w:t xml:space="preserve"> газопроводов </w:t>
            </w:r>
            <w:r w:rsidR="00F917A0">
              <w:rPr>
                <w:rFonts w:ascii="Times New Roman" w:hAnsi="Times New Roman"/>
                <w:sz w:val="18"/>
                <w:szCs w:val="18"/>
              </w:rPr>
              <w:t xml:space="preserve">отдельно стоящих зданий на </w:t>
            </w:r>
            <w:proofErr w:type="spellStart"/>
            <w:r w:rsidR="00F917A0">
              <w:rPr>
                <w:rFonts w:ascii="Times New Roman" w:hAnsi="Times New Roman"/>
                <w:sz w:val="18"/>
                <w:szCs w:val="18"/>
              </w:rPr>
              <w:t>промпл</w:t>
            </w:r>
            <w:r w:rsidR="00F917A0">
              <w:rPr>
                <w:rFonts w:ascii="Times New Roman" w:hAnsi="Times New Roman"/>
                <w:sz w:val="18"/>
                <w:szCs w:val="18"/>
              </w:rPr>
              <w:t>о</w:t>
            </w:r>
            <w:r w:rsidR="00F917A0">
              <w:rPr>
                <w:rFonts w:ascii="Times New Roman" w:hAnsi="Times New Roman"/>
                <w:sz w:val="18"/>
                <w:szCs w:val="18"/>
              </w:rPr>
              <w:t>щадке</w:t>
            </w:r>
            <w:proofErr w:type="spellEnd"/>
            <w:r w:rsidR="00F917A0">
              <w:rPr>
                <w:rFonts w:ascii="Times New Roman" w:hAnsi="Times New Roman"/>
                <w:sz w:val="18"/>
                <w:szCs w:val="18"/>
              </w:rPr>
              <w:t xml:space="preserve"> ООО «ЗМЗ»</w:t>
            </w:r>
            <w:r w:rsidR="00F22270">
              <w:rPr>
                <w:rFonts w:ascii="Times New Roman" w:hAnsi="Times New Roman"/>
                <w:sz w:val="18"/>
                <w:szCs w:val="18"/>
              </w:rPr>
              <w:t xml:space="preserve"> следующих зданий и помещений:</w:t>
            </w:r>
          </w:p>
          <w:p w:rsidR="00F22270" w:rsidRPr="00F22270" w:rsidRDefault="00F22270" w:rsidP="00F22270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электросталеплавильный цех № 2 с установленной мощностью 760 кВт</w:t>
            </w:r>
          </w:p>
          <w:p w:rsidR="00747DCC" w:rsidRPr="00F22270" w:rsidRDefault="00F22270" w:rsidP="00F22270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ЖДЦ,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СБиР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ЗДУ, ЦИТО с установленной мощностью 801 кВт</w:t>
            </w:r>
          </w:p>
          <w:p w:rsidR="00F22270" w:rsidRPr="00F22270" w:rsidRDefault="00F22270" w:rsidP="00F22270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ТКС-1,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станция №10 с установленной мощностью 751кВт</w:t>
            </w:r>
          </w:p>
          <w:p w:rsidR="00F22270" w:rsidRPr="00F22270" w:rsidRDefault="00F22270" w:rsidP="00F22270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АБК ПСЦ,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ОПЭиС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установленной мощностью 330 кВт</w:t>
            </w:r>
          </w:p>
          <w:p w:rsidR="00F22270" w:rsidRPr="00F22270" w:rsidRDefault="00F22270" w:rsidP="00F22270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ПКО, ГРП-1 с установленной мощностью 150 кВт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F917A0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установка хим.</w:t>
            </w:r>
            <w:r w:rsidR="009D3E17">
              <w:rPr>
                <w:rFonts w:ascii="Times New Roman" w:hAnsi="Times New Roman"/>
                <w:sz w:val="18"/>
                <w:szCs w:val="18"/>
              </w:rPr>
              <w:t xml:space="preserve"> водоподготовки</w:t>
            </w:r>
          </w:p>
          <w:p w:rsidR="00AE476B" w:rsidRPr="009D3E17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предусмотреть установку узлов учета потребляемых ресурсов (газ, вода, пар, электроэнергия)</w:t>
            </w:r>
          </w:p>
          <w:p w:rsidR="00AE476B" w:rsidRPr="009D3E17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система управления должна соответствовать «Техническим требованиям к системам управления н</w:t>
            </w:r>
            <w:proofErr w:type="gramStart"/>
            <w:r w:rsidRPr="009D3E17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9D3E17">
              <w:rPr>
                <w:rFonts w:ascii="Times New Roman" w:hAnsi="Times New Roman"/>
                <w:sz w:val="18"/>
                <w:szCs w:val="18"/>
              </w:rPr>
              <w:t xml:space="preserve"> «ЗМЗ» (приложение 1)</w:t>
            </w:r>
          </w:p>
          <w:p w:rsidR="00AE476B" w:rsidRPr="009D3E17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узлы учета должны удовлетворять «Техническим требованиям к узлам учет</w:t>
            </w:r>
            <w:proofErr w:type="gramStart"/>
            <w:r w:rsidRPr="009D3E17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9D3E17">
              <w:rPr>
                <w:rFonts w:ascii="Times New Roman" w:hAnsi="Times New Roman"/>
                <w:sz w:val="18"/>
                <w:szCs w:val="18"/>
              </w:rPr>
              <w:t xml:space="preserve"> «ЗМЗ» (приложен</w:t>
            </w:r>
            <w:r w:rsidR="005E1C12" w:rsidRPr="009D3E17">
              <w:rPr>
                <w:rFonts w:ascii="Times New Roman" w:hAnsi="Times New Roman"/>
                <w:sz w:val="18"/>
                <w:szCs w:val="18"/>
              </w:rPr>
              <w:t>и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е 2)</w:t>
            </w:r>
          </w:p>
          <w:p w:rsidR="00AE476B" w:rsidRPr="009D3E17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 xml:space="preserve">– выбор основного и вспомогательного оборудования котельной и арматуры согласовать с заказчиком на стадии </w:t>
            </w:r>
            <w:proofErr w:type="spellStart"/>
            <w:r w:rsidRPr="009D3E17">
              <w:rPr>
                <w:rFonts w:ascii="Times New Roman" w:hAnsi="Times New Roman"/>
                <w:sz w:val="18"/>
                <w:szCs w:val="18"/>
              </w:rPr>
              <w:t>предпроектной</w:t>
            </w:r>
            <w:proofErr w:type="spellEnd"/>
            <w:r w:rsidRPr="009D3E17">
              <w:rPr>
                <w:rFonts w:ascii="Times New Roman" w:hAnsi="Times New Roman"/>
                <w:sz w:val="18"/>
                <w:szCs w:val="18"/>
              </w:rPr>
              <w:t xml:space="preserve"> подготовки, но не позднее начала проектирования</w:t>
            </w:r>
          </w:p>
          <w:p w:rsidR="005E1C12" w:rsidRPr="009D3E17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отопление и вентиляцию котельной выполнить в соответствии с СП 4, СП 60.13330.20121-104-2000 и другими нормативными документами</w:t>
            </w:r>
          </w:p>
          <w:p w:rsidR="005E1C12" w:rsidRPr="009D3E17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водоснабжение и водоотведение котельной выполнить в ливневую и фекальную канализацию в соответствии с СП 30.13330.2012 и  другими дейс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т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вующими нормативными документами</w:t>
            </w:r>
          </w:p>
          <w:p w:rsidR="005E1C12" w:rsidRPr="009D3E17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 xml:space="preserve">– предусмотреть электроснабжение проектируемого </w:t>
            </w:r>
            <w:proofErr w:type="spellStart"/>
            <w:r w:rsidRPr="009D3E17">
              <w:rPr>
                <w:rFonts w:ascii="Times New Roman" w:hAnsi="Times New Roman"/>
                <w:sz w:val="18"/>
                <w:szCs w:val="18"/>
              </w:rPr>
              <w:t>электропотребляющего</w:t>
            </w:r>
            <w:proofErr w:type="spellEnd"/>
            <w:r w:rsidRPr="009D3E17">
              <w:rPr>
                <w:rFonts w:ascii="Times New Roman" w:hAnsi="Times New Roman"/>
                <w:sz w:val="18"/>
                <w:szCs w:val="18"/>
              </w:rPr>
              <w:t xml:space="preserve"> оборудования.</w:t>
            </w:r>
          </w:p>
          <w:p w:rsidR="00136FA3" w:rsidRDefault="00136FA3" w:rsidP="00136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решениям по топливоснабжению:</w:t>
            </w:r>
          </w:p>
          <w:p w:rsidR="00136FA3" w:rsidRDefault="00136FA3" w:rsidP="00136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основное топливо природный газ, аварийное отсутствует</w:t>
            </w:r>
          </w:p>
          <w:p w:rsidR="00136FA3" w:rsidRDefault="00136FA3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давление газа на вводе в котельную определить проектом, максимальный расход газа определить расчетом</w:t>
            </w:r>
          </w:p>
          <w:p w:rsidR="00BE0E4D" w:rsidRDefault="00BE0E4D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предусмотреть клапан электромагнитный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отсечной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КПЭГ на вводе в котельную и узел технологического учета газа.</w:t>
            </w:r>
          </w:p>
          <w:p w:rsidR="00EB0647" w:rsidRPr="009D3E17" w:rsidRDefault="00EB0647" w:rsidP="00EB0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Машины, механизмы, оборудование, материалы для выполнения работ подря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д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чика.</w:t>
            </w:r>
          </w:p>
          <w:p w:rsidR="00EB0647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окончании проектирования заказчику выдается три экземпляра проектной документации на бумажном носителе и один экземпляр на электронном носит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ле.</w:t>
            </w:r>
          </w:p>
          <w:p w:rsidR="005E1C12" w:rsidRDefault="005E1C12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проектной документации должен соответствовать Постановлению Прав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тельства РФ № 87 от 16.02.2008г. «О составе разделов проектной документации и требованиях к их содержанию».</w:t>
            </w:r>
          </w:p>
          <w:p w:rsidR="005E1C12" w:rsidRDefault="005E1C12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блочно-модульная котельная и другое используемое обор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дование должно иметь необходимую разрешительную документацию на прим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нение в соответствии с требованиями норм</w:t>
            </w:r>
            <w:r w:rsidR="00136FA3">
              <w:rPr>
                <w:rFonts w:ascii="Times New Roman" w:hAnsi="Times New Roman"/>
                <w:sz w:val="18"/>
                <w:szCs w:val="18"/>
              </w:rPr>
              <w:t xml:space="preserve"> и правил, действующих на террит</w:t>
            </w:r>
            <w:r w:rsidR="00136FA3">
              <w:rPr>
                <w:rFonts w:ascii="Times New Roman" w:hAnsi="Times New Roman"/>
                <w:sz w:val="18"/>
                <w:szCs w:val="18"/>
              </w:rPr>
              <w:t>о</w:t>
            </w:r>
            <w:r w:rsidR="00136FA3">
              <w:rPr>
                <w:rFonts w:ascii="Times New Roman" w:hAnsi="Times New Roman"/>
                <w:sz w:val="18"/>
                <w:szCs w:val="18"/>
              </w:rPr>
              <w:t>рии РФ.</w:t>
            </w:r>
          </w:p>
          <w:p w:rsidR="00136FA3" w:rsidRDefault="00136FA3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предусмотреть работу оборудования котельной без обсл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живающего персонала. </w:t>
            </w:r>
          </w:p>
          <w:p w:rsidR="00EB0647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поставляемое оборудование и материалы подрядчик предоставляет паспорта и сертификаты.</w:t>
            </w:r>
          </w:p>
          <w:p w:rsidR="00A4474C" w:rsidRPr="00FE1E6B" w:rsidRDefault="00FE1E6B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E6B">
              <w:rPr>
                <w:rFonts w:ascii="Times New Roman" w:hAnsi="Times New Roman"/>
                <w:sz w:val="18"/>
                <w:szCs w:val="18"/>
              </w:rPr>
              <w:t>Проведение всех необходимых согласований и экспертизу проектной докуме</w:t>
            </w:r>
            <w:r w:rsidRPr="00FE1E6B">
              <w:rPr>
                <w:rFonts w:ascii="Times New Roman" w:hAnsi="Times New Roman"/>
                <w:sz w:val="18"/>
                <w:szCs w:val="18"/>
              </w:rPr>
              <w:t>н</w:t>
            </w:r>
            <w:r w:rsidRPr="00FE1E6B">
              <w:rPr>
                <w:rFonts w:ascii="Times New Roman" w:hAnsi="Times New Roman"/>
                <w:sz w:val="18"/>
                <w:szCs w:val="18"/>
              </w:rPr>
              <w:t>тации выполняет подрядчик.</w:t>
            </w:r>
          </w:p>
          <w:p w:rsidR="00FF14F3" w:rsidRPr="00FE1E6B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</w:t>
            </w: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AE476B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Default="00EB0244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 w:rsidR="009C343D">
              <w:rPr>
                <w:rFonts w:ascii="Times New Roman" w:hAnsi="Times New Roman"/>
                <w:sz w:val="18"/>
                <w:szCs w:val="18"/>
              </w:rPr>
              <w:t xml:space="preserve">проектных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 </w:t>
            </w:r>
            <w:r w:rsidR="009C343D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строительных  работ апрель-сентябрь 202</w:t>
            </w:r>
            <w:r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</w:tr>
      <w:tr w:rsidR="00911803" w:rsidRPr="000D409C" w:rsidTr="00AE476B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E476B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AE476B">
        <w:trPr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9D3E17">
              <w:rPr>
                <w:rFonts w:ascii="Times New Roman" w:hAnsi="Times New Roman"/>
                <w:sz w:val="18"/>
                <w:szCs w:val="18"/>
              </w:rPr>
              <w:t>10</w:t>
            </w:r>
            <w:r w:rsidR="009C7A9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BE0E4D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25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28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BE0E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02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BE0E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EB0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>2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>2 феврал</w:t>
            </w:r>
            <w:r w:rsidR="00EB0244" w:rsidRPr="00BE0E4D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AE476B">
        <w:trPr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BE0E4D" w:rsidRDefault="00537FC9" w:rsidP="00BE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п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AE476B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при выполнении строительно-монтажных работ подрядчик обязан соблюдать действующие на территории Челябинской области административные требов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 xml:space="preserve">ния в области строительства и </w:t>
            </w:r>
            <w:r w:rsidR="00A4474C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охраны труда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AE476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E476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AE476B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валюте, используемой для формирования цены договора и расчетов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Российский рубль</w:t>
            </w:r>
          </w:p>
        </w:tc>
      </w:tr>
      <w:tr w:rsidR="00911803" w:rsidRPr="000D409C" w:rsidTr="00AE476B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E476B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3CF6"/>
    <w:multiLevelType w:val="hybridMultilevel"/>
    <w:tmpl w:val="E10C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5B80"/>
    <w:multiLevelType w:val="hybridMultilevel"/>
    <w:tmpl w:val="0E40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46BF"/>
    <w:multiLevelType w:val="hybridMultilevel"/>
    <w:tmpl w:val="A32C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8D46BBE"/>
    <w:multiLevelType w:val="hybridMultilevel"/>
    <w:tmpl w:val="4116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36FA3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13D17"/>
    <w:rsid w:val="002376ED"/>
    <w:rsid w:val="002410F1"/>
    <w:rsid w:val="002750B7"/>
    <w:rsid w:val="00276D37"/>
    <w:rsid w:val="00284774"/>
    <w:rsid w:val="0029501A"/>
    <w:rsid w:val="002A3B3C"/>
    <w:rsid w:val="002B55B3"/>
    <w:rsid w:val="002D06A5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E1C12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3E17"/>
    <w:rsid w:val="009D76A7"/>
    <w:rsid w:val="009E099A"/>
    <w:rsid w:val="009E267A"/>
    <w:rsid w:val="009F1A57"/>
    <w:rsid w:val="009F30D8"/>
    <w:rsid w:val="00A061BA"/>
    <w:rsid w:val="00A4474C"/>
    <w:rsid w:val="00A54349"/>
    <w:rsid w:val="00A83958"/>
    <w:rsid w:val="00AB07A8"/>
    <w:rsid w:val="00AE476B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BE0E4D"/>
    <w:rsid w:val="00C440D6"/>
    <w:rsid w:val="00C55009"/>
    <w:rsid w:val="00CC0D7D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75D80"/>
    <w:rsid w:val="00E819FA"/>
    <w:rsid w:val="00EB0244"/>
    <w:rsid w:val="00EB0647"/>
    <w:rsid w:val="00EC3DA7"/>
    <w:rsid w:val="00EC6BEC"/>
    <w:rsid w:val="00EE3A8F"/>
    <w:rsid w:val="00EE567F"/>
    <w:rsid w:val="00EF6982"/>
    <w:rsid w:val="00F15C15"/>
    <w:rsid w:val="00F22270"/>
    <w:rsid w:val="00F46D64"/>
    <w:rsid w:val="00F503AD"/>
    <w:rsid w:val="00F519FC"/>
    <w:rsid w:val="00F53383"/>
    <w:rsid w:val="00F563BE"/>
    <w:rsid w:val="00F63C70"/>
    <w:rsid w:val="00F6488A"/>
    <w:rsid w:val="00F67E38"/>
    <w:rsid w:val="00F917A0"/>
    <w:rsid w:val="00F94453"/>
    <w:rsid w:val="00F96167"/>
    <w:rsid w:val="00FA5AE1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ipov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105</cp:revision>
  <cp:lastPrinted>2022-02-09T11:02:00Z</cp:lastPrinted>
  <dcterms:created xsi:type="dcterms:W3CDTF">2017-07-31T06:19:00Z</dcterms:created>
  <dcterms:modified xsi:type="dcterms:W3CDTF">2022-02-09T11:03:00Z</dcterms:modified>
</cp:coreProperties>
</file>