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0E" w:rsidRDefault="00E87F0E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E87F0E">
        <w:trPr>
          <w:trHeight w:val="476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87F0E">
        <w:trPr>
          <w:trHeight w:val="1349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CD78E9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8E9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976730" w:rsidRPr="00976730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вопросам</w:t>
            </w:r>
            <w:r w:rsidR="00976730">
              <w:rPr>
                <w:rFonts w:ascii="Times New Roman" w:hAnsi="Times New Roman"/>
                <w:sz w:val="18"/>
                <w:szCs w:val="18"/>
              </w:rPr>
              <w:t>, окна ЦЛАП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="00976730">
              <w:rPr>
                <w:rFonts w:ascii="Times New Roman" w:hAnsi="Times New Roman"/>
                <w:sz w:val="18"/>
                <w:szCs w:val="18"/>
              </w:rPr>
              <w:t>Седловец</w:t>
            </w:r>
            <w:proofErr w:type="spellEnd"/>
            <w:r w:rsidR="00976730">
              <w:rPr>
                <w:rFonts w:ascii="Times New Roman" w:hAnsi="Times New Roman"/>
                <w:sz w:val="18"/>
                <w:szCs w:val="18"/>
              </w:rPr>
              <w:t xml:space="preserve"> Дмитрий </w:t>
            </w:r>
            <w:proofErr w:type="spellStart"/>
            <w:r w:rsidR="00976730">
              <w:rPr>
                <w:rFonts w:ascii="Times New Roman" w:hAnsi="Times New Roman"/>
                <w:sz w:val="18"/>
                <w:szCs w:val="18"/>
              </w:rPr>
              <w:t>Адольфович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-</w:t>
            </w:r>
            <w:r w:rsidR="00976730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976730">
              <w:rPr>
                <w:rFonts w:ascii="Times New Roman" w:hAnsi="Times New Roman"/>
                <w:sz w:val="18"/>
                <w:szCs w:val="18"/>
              </w:rPr>
              <w:t xml:space="preserve"> ЦЛАП</w:t>
            </w:r>
            <w:r w:rsidR="00976730" w:rsidRPr="00976730">
              <w:rPr>
                <w:rFonts w:ascii="Times New Roman" w:hAnsi="Times New Roman"/>
                <w:sz w:val="18"/>
                <w:szCs w:val="18"/>
              </w:rPr>
              <w:t xml:space="preserve">?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телефон </w:t>
            </w:r>
            <w:r w:rsidR="00933369" w:rsidRPr="00CD78E9">
              <w:rPr>
                <w:rFonts w:ascii="Times New Roman" w:hAnsi="Times New Roman"/>
                <w:sz w:val="18"/>
                <w:szCs w:val="18"/>
              </w:rPr>
              <w:t>8-</w:t>
            </w:r>
            <w:r w:rsidR="00976730">
              <w:rPr>
                <w:rFonts w:ascii="Times New Roman" w:hAnsi="Times New Roman"/>
                <w:sz w:val="18"/>
                <w:szCs w:val="18"/>
              </w:rPr>
              <w:t>3513-69-67-04</w:t>
            </w:r>
            <w:r w:rsidR="00976730" w:rsidRPr="00976730">
              <w:rPr>
                <w:rFonts w:ascii="Times New Roman" w:hAnsi="Times New Roman"/>
                <w:sz w:val="18"/>
                <w:szCs w:val="18"/>
              </w:rPr>
              <w:t>?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 xml:space="preserve"> адрес электронной по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>ч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hyperlink r:id="rId6" w:history="1">
              <w:r w:rsidR="00976730" w:rsidRPr="0097673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dased</w:t>
              </w:r>
              <w:r w:rsidR="00976730" w:rsidRPr="0097673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976730" w:rsidRPr="0097673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976730" w:rsidRPr="0097673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976730" w:rsidRPr="00976730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976730" w:rsidRPr="0097673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76730" w:rsidRPr="00976730" w:rsidRDefault="00976730" w:rsidP="0097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вопросам</w:t>
            </w:r>
            <w:r>
              <w:rPr>
                <w:rFonts w:ascii="Times New Roman" w:hAnsi="Times New Roman"/>
                <w:sz w:val="18"/>
                <w:szCs w:val="18"/>
              </w:rPr>
              <w:t>, окна ПКО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Овчарук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Александр Владимирович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начальник УКС,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телефон 8-</w:t>
            </w:r>
            <w:r>
              <w:rPr>
                <w:rFonts w:ascii="Times New Roman" w:hAnsi="Times New Roman"/>
                <w:sz w:val="18"/>
                <w:szCs w:val="18"/>
              </w:rPr>
              <w:t>3513-69-64-87,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 адрес электронной по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avovch</w:t>
            </w:r>
            <w:proofErr w:type="spellEnd"/>
            <w:r w:rsidRPr="00CD78E9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CD78E9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Pr="00CD78E9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CD78E9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 w:rsidRPr="00CD78E9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7F0E">
        <w:trPr>
          <w:trHeight w:val="1156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976730" w:rsidRDefault="00982818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F698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EF6982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по </w:t>
            </w:r>
            <w:r w:rsidR="00976730">
              <w:rPr>
                <w:rFonts w:ascii="Times New Roman" w:hAnsi="Times New Roman"/>
                <w:b/>
                <w:sz w:val="18"/>
                <w:szCs w:val="18"/>
              </w:rPr>
              <w:t>установке ПВХ окон</w:t>
            </w:r>
            <w:r w:rsidR="002518C4">
              <w:rPr>
                <w:rFonts w:ascii="Times New Roman" w:hAnsi="Times New Roman"/>
                <w:b/>
                <w:sz w:val="18"/>
                <w:szCs w:val="18"/>
              </w:rPr>
              <w:t xml:space="preserve"> с выездом замерщика и согласованием размера и конфигурации окон с заказчиком.</w:t>
            </w:r>
          </w:p>
          <w:p w:rsidR="00976730" w:rsidRPr="00976730" w:rsidRDefault="00976730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ЦЛАП:</w:t>
            </w:r>
          </w:p>
          <w:p w:rsidR="00976730" w:rsidRDefault="00976730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976730">
              <w:rPr>
                <w:rFonts w:ascii="Times New Roman" w:hAnsi="Times New Roman"/>
                <w:sz w:val="18"/>
                <w:szCs w:val="18"/>
              </w:rPr>
              <w:t>– демонтаж деревянных оконных блоков с остеклением размером 2020х1700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50штук  (второй этаж 15шт., третий этаж 20шт., четвертый этаж 15шт.)</w:t>
            </w:r>
          </w:p>
          <w:p w:rsidR="00976730" w:rsidRPr="002518C4" w:rsidRDefault="00976730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окон ПВХ белых</w:t>
            </w:r>
            <w:r w:rsidRPr="00976730">
              <w:rPr>
                <w:rFonts w:ascii="Times New Roman" w:hAnsi="Times New Roman"/>
                <w:sz w:val="18"/>
                <w:szCs w:val="18"/>
              </w:rPr>
              <w:t xml:space="preserve"> размером 2020х1700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50штук  (второй этаж 15шт., третий этаж 20шт., четвертый этаж 15шт.)</w:t>
            </w:r>
            <w:r w:rsidR="002518C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2518C4">
              <w:rPr>
                <w:rFonts w:ascii="Times New Roman" w:hAnsi="Times New Roman"/>
                <w:sz w:val="18"/>
                <w:szCs w:val="18"/>
              </w:rPr>
              <w:t>Стеклопакет двухкаме</w:t>
            </w:r>
            <w:r w:rsidRPr="002518C4">
              <w:rPr>
                <w:rFonts w:ascii="Times New Roman" w:hAnsi="Times New Roman"/>
                <w:sz w:val="18"/>
                <w:szCs w:val="18"/>
              </w:rPr>
              <w:t>р</w:t>
            </w:r>
            <w:r w:rsidRPr="002518C4">
              <w:rPr>
                <w:rFonts w:ascii="Times New Roman" w:hAnsi="Times New Roman"/>
                <w:sz w:val="18"/>
                <w:szCs w:val="18"/>
              </w:rPr>
              <w:t xml:space="preserve">ный </w:t>
            </w:r>
            <w:proofErr w:type="spellStart"/>
            <w:r w:rsidRPr="002518C4">
              <w:rPr>
                <w:rFonts w:ascii="Times New Roman" w:hAnsi="Times New Roman"/>
                <w:sz w:val="18"/>
                <w:szCs w:val="18"/>
              </w:rPr>
              <w:t>трехсекционный</w:t>
            </w:r>
            <w:proofErr w:type="spellEnd"/>
            <w:r w:rsidRPr="002518C4">
              <w:rPr>
                <w:rFonts w:ascii="Times New Roman" w:hAnsi="Times New Roman"/>
                <w:sz w:val="18"/>
                <w:szCs w:val="18"/>
              </w:rPr>
              <w:t>. Семь окон с тремя глухими се</w:t>
            </w:r>
            <w:r w:rsidRPr="002518C4">
              <w:rPr>
                <w:rFonts w:ascii="Times New Roman" w:hAnsi="Times New Roman"/>
                <w:sz w:val="18"/>
                <w:szCs w:val="18"/>
              </w:rPr>
              <w:t>к</w:t>
            </w:r>
            <w:r w:rsidRPr="002518C4">
              <w:rPr>
                <w:rFonts w:ascii="Times New Roman" w:hAnsi="Times New Roman"/>
                <w:sz w:val="18"/>
                <w:szCs w:val="18"/>
              </w:rPr>
              <w:t xml:space="preserve">циями. </w:t>
            </w:r>
            <w:r w:rsidR="002518C4" w:rsidRPr="002518C4">
              <w:rPr>
                <w:rFonts w:ascii="Times New Roman" w:hAnsi="Times New Roman"/>
                <w:sz w:val="18"/>
                <w:szCs w:val="18"/>
              </w:rPr>
              <w:t>Сорок три окна со средней поворотно-откидной секцией.</w:t>
            </w:r>
          </w:p>
          <w:p w:rsidR="002518C4" w:rsidRDefault="002518C4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водоотливов 200мм – 50шт.</w:t>
            </w:r>
          </w:p>
          <w:p w:rsidR="002518C4" w:rsidRDefault="002518C4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подоконников 400мм – 50шт.</w:t>
            </w:r>
          </w:p>
          <w:p w:rsidR="002518C4" w:rsidRDefault="002518C4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поставка и монтаж откосов 400мм – 150шт.</w:t>
            </w:r>
          </w:p>
          <w:p w:rsidR="002518C4" w:rsidRDefault="002518C4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отделка углов профилем ПВХ</w:t>
            </w:r>
          </w:p>
          <w:p w:rsidR="002518C4" w:rsidRPr="002518C4" w:rsidRDefault="002518C4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b/>
                <w:sz w:val="18"/>
                <w:szCs w:val="18"/>
              </w:rPr>
            </w:pPr>
            <w:r w:rsidRPr="002518C4">
              <w:rPr>
                <w:rFonts w:ascii="Times New Roman" w:hAnsi="Times New Roman"/>
                <w:b/>
                <w:sz w:val="18"/>
                <w:szCs w:val="18"/>
              </w:rPr>
              <w:t>ПКО:</w:t>
            </w:r>
          </w:p>
          <w:p w:rsidR="002518C4" w:rsidRDefault="002518C4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демонтаж, загрузка и вывоз старых оконных блоков – 14шт.</w:t>
            </w:r>
          </w:p>
          <w:p w:rsidR="002518C4" w:rsidRDefault="002518C4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доставка</w:t>
            </w:r>
            <w:r w:rsidR="002D18A5">
              <w:rPr>
                <w:rFonts w:ascii="Times New Roman" w:hAnsi="Times New Roman"/>
                <w:sz w:val="18"/>
                <w:szCs w:val="18"/>
              </w:rPr>
              <w:t>, разгрузка в помещении заказчика,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установка </w:t>
            </w:r>
            <w:r w:rsidR="002D18A5">
              <w:rPr>
                <w:rFonts w:ascii="Times New Roman" w:hAnsi="Times New Roman"/>
                <w:sz w:val="18"/>
                <w:szCs w:val="18"/>
              </w:rPr>
              <w:t xml:space="preserve">и монтаж </w:t>
            </w:r>
            <w:r>
              <w:rPr>
                <w:rFonts w:ascii="Times New Roman" w:hAnsi="Times New Roman"/>
                <w:sz w:val="18"/>
                <w:szCs w:val="18"/>
              </w:rPr>
              <w:t>новых оконных блоков в комплекте с водоотливами, подоконниками и откосами в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ответствии с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ложением 1 – 14шт.</w:t>
            </w:r>
          </w:p>
          <w:p w:rsidR="002D18A5" w:rsidRDefault="002D18A5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выполнении работ необходимо применять современные строительные, отделочные материалы и другие установочные изделия российского и импор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ного производства.</w:t>
            </w:r>
          </w:p>
          <w:p w:rsidR="002D18A5" w:rsidRDefault="002D18A5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изготовлении оконных блоков должны использоваться тепл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гидро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 и пароизоляционные материалы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ГОСТам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D18A5" w:rsidRPr="00976730" w:rsidRDefault="002D18A5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установка должны выполняться в соответствии с действующими стандартами, строительными и санитарными нормами: ГОСТ 23166-99 «Блоки оконные. Общие технические условия», ГОСТ 30673-2013 «Профили полив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нилхлоридные для оконных и дверных блоков», ГОСТ 30674-99 «Блоки оконные из поливинилхлоридных профилей», ГОСТ 24866-99 «Стеклопакеты клееные строительного назначения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Технические условия», ГОСТ 30971-02 «Швы мо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тажные узлов примыкания оконных блоков к стеновым проемам. Общие техн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ческие условия»</w:t>
            </w:r>
            <w:r w:rsidR="00DE02E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DE02EC">
              <w:rPr>
                <w:rFonts w:ascii="Times New Roman" w:hAnsi="Times New Roman"/>
                <w:sz w:val="18"/>
                <w:szCs w:val="18"/>
              </w:rPr>
              <w:t>СНИПам</w:t>
            </w:r>
            <w:proofErr w:type="spellEnd"/>
            <w:r w:rsidR="00DE02E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DE02EC">
              <w:rPr>
                <w:rFonts w:ascii="Times New Roman" w:hAnsi="Times New Roman"/>
                <w:sz w:val="18"/>
                <w:szCs w:val="18"/>
              </w:rPr>
              <w:t>СанПИНам</w:t>
            </w:r>
            <w:proofErr w:type="spellEnd"/>
            <w:r w:rsidR="00DE02E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B21AF" w:rsidRDefault="004161E0" w:rsidP="00251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механизмы, материалы для выполнения работ</w:t>
            </w:r>
            <w:r w:rsidR="009333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78E9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14F3" w:rsidRPr="00EF6982" w:rsidRDefault="00FF14F3" w:rsidP="0025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380EBD" w:rsidRDefault="00FF14F3" w:rsidP="00EF698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0EB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911803" w:rsidRPr="000D409C" w:rsidTr="00E87F0E">
        <w:trPr>
          <w:trHeight w:val="65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C9748F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CD78E9">
              <w:rPr>
                <w:rFonts w:ascii="Times New Roman" w:hAnsi="Times New Roman"/>
                <w:sz w:val="18"/>
                <w:szCs w:val="18"/>
              </w:rPr>
              <w:t>2</w:t>
            </w:r>
            <w:r w:rsidR="00976730">
              <w:rPr>
                <w:rFonts w:ascii="Times New Roman" w:hAnsi="Times New Roman"/>
                <w:sz w:val="18"/>
                <w:szCs w:val="18"/>
              </w:rPr>
              <w:t>-3</w:t>
            </w:r>
            <w:r w:rsidR="00CD78E9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E87F0E">
        <w:trPr>
          <w:trHeight w:val="47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976730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DE02EC">
        <w:trPr>
          <w:trHeight w:val="64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E87F0E">
        <w:trPr>
          <w:trHeight w:val="419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DE02EC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DE02EC" w:rsidRPr="00DE02EC">
              <w:rPr>
                <w:rFonts w:ascii="Times New Roman" w:hAnsi="Times New Roman"/>
                <w:sz w:val="18"/>
                <w:szCs w:val="18"/>
              </w:rPr>
              <w:t>13</w:t>
            </w:r>
            <w:r w:rsidR="00C9748F" w:rsidRPr="00DE02EC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DE02EC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C9748F" w:rsidRPr="00DE02EC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предложений-17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C9748F" w:rsidRPr="00DE02EC">
              <w:rPr>
                <w:rFonts w:ascii="Times New Roman" w:hAnsi="Times New Roman"/>
                <w:sz w:val="18"/>
                <w:szCs w:val="18"/>
              </w:rPr>
              <w:t>18 апреля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DE02EC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C9748F" w:rsidRPr="00DE02EC">
              <w:rPr>
                <w:rFonts w:ascii="Times New Roman" w:hAnsi="Times New Roman"/>
                <w:sz w:val="18"/>
                <w:szCs w:val="18"/>
              </w:rPr>
              <w:t>19 апреля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DE02EC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DE02EC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DE02EC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C9748F" w:rsidRPr="00DE02EC">
              <w:rPr>
                <w:rFonts w:ascii="Times New Roman" w:hAnsi="Times New Roman"/>
                <w:sz w:val="18"/>
                <w:szCs w:val="18"/>
              </w:rPr>
              <w:t>20 апреля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DE02EC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DE02EC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DE02EC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C9748F" w:rsidRPr="00DE02EC">
              <w:rPr>
                <w:rFonts w:ascii="Times New Roman" w:hAnsi="Times New Roman"/>
                <w:sz w:val="18"/>
                <w:szCs w:val="18"/>
              </w:rPr>
              <w:t>27 апреля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DE02EC" w:rsidRDefault="00537FC9" w:rsidP="00C974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C9748F" w:rsidRPr="00DE02EC">
              <w:rPr>
                <w:rFonts w:ascii="Times New Roman" w:hAnsi="Times New Roman"/>
                <w:sz w:val="18"/>
                <w:szCs w:val="18"/>
              </w:rPr>
              <w:t>27 апреля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E87F0E">
        <w:trPr>
          <w:trHeight w:val="1318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DE02EC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02EC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DE02EC" w:rsidRDefault="00537FC9" w:rsidP="00C9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п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C9748F" w:rsidRPr="00DE02EC">
              <w:rPr>
                <w:rFonts w:ascii="Times New Roman" w:hAnsi="Times New Roman"/>
                <w:sz w:val="18"/>
                <w:szCs w:val="18"/>
              </w:rPr>
              <w:t>27 апреля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E87F0E">
        <w:trPr>
          <w:trHeight w:val="68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347DC9" w:rsidRPr="00422938" w:rsidRDefault="00347DC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  <w:p w:rsidR="00347DC9" w:rsidRDefault="00347DC9" w:rsidP="0034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</w:t>
            </w:r>
            <w:r w:rsidR="00EA5746"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</w:p>
          <w:p w:rsidR="002518C4" w:rsidRDefault="002518C4" w:rsidP="0034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2D18A5">
              <w:rPr>
                <w:rFonts w:ascii="Times New Roman" w:hAnsi="Times New Roman"/>
                <w:bCs/>
                <w:sz w:val="18"/>
                <w:szCs w:val="18"/>
              </w:rPr>
              <w:t>подрядчик должен иметь государственный сертификат соответствия продукции требованиям технических регламентов (пластиковые окна)</w:t>
            </w:r>
          </w:p>
          <w:p w:rsidR="00537FC9" w:rsidRPr="00537FC9" w:rsidRDefault="002D18A5" w:rsidP="0097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подрядчик несет ответственность за соответствие используемых материалов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ГОСТам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ТУ</w:t>
            </w:r>
          </w:p>
        </w:tc>
      </w:tr>
      <w:tr w:rsidR="00911803" w:rsidRPr="000D409C" w:rsidTr="00E87F0E">
        <w:trPr>
          <w:trHeight w:val="419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976730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E87F0E">
        <w:trPr>
          <w:trHeight w:val="68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E87F0E">
        <w:trPr>
          <w:trHeight w:val="135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1450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714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E87F0E">
        <w:trPr>
          <w:trHeight w:val="238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76730" w:rsidRDefault="0097673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E87F0E">
      <w:pgSz w:w="11906" w:h="16838" w:code="9"/>
      <w:pgMar w:top="56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518C4"/>
    <w:rsid w:val="002750B7"/>
    <w:rsid w:val="00276D37"/>
    <w:rsid w:val="0029501A"/>
    <w:rsid w:val="002A3B3C"/>
    <w:rsid w:val="002B55B3"/>
    <w:rsid w:val="002D06A5"/>
    <w:rsid w:val="002D18A5"/>
    <w:rsid w:val="002F411B"/>
    <w:rsid w:val="002F4A79"/>
    <w:rsid w:val="00324F7D"/>
    <w:rsid w:val="003471A4"/>
    <w:rsid w:val="00347DC9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41F6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44E08"/>
    <w:rsid w:val="0056196C"/>
    <w:rsid w:val="005632E7"/>
    <w:rsid w:val="00576521"/>
    <w:rsid w:val="0058473B"/>
    <w:rsid w:val="0058529A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33369"/>
    <w:rsid w:val="00942ABB"/>
    <w:rsid w:val="00951648"/>
    <w:rsid w:val="009538FE"/>
    <w:rsid w:val="00957B18"/>
    <w:rsid w:val="00976730"/>
    <w:rsid w:val="00976F2B"/>
    <w:rsid w:val="0098068B"/>
    <w:rsid w:val="00982818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22046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440D6"/>
    <w:rsid w:val="00C55009"/>
    <w:rsid w:val="00C62A22"/>
    <w:rsid w:val="00C9748F"/>
    <w:rsid w:val="00CA7123"/>
    <w:rsid w:val="00CD78E9"/>
    <w:rsid w:val="00D13C6E"/>
    <w:rsid w:val="00D36897"/>
    <w:rsid w:val="00D45FD2"/>
    <w:rsid w:val="00D52535"/>
    <w:rsid w:val="00D921E1"/>
    <w:rsid w:val="00DD7E45"/>
    <w:rsid w:val="00DE02EC"/>
    <w:rsid w:val="00E30E05"/>
    <w:rsid w:val="00E31B6B"/>
    <w:rsid w:val="00E50808"/>
    <w:rsid w:val="00E61552"/>
    <w:rsid w:val="00E650E7"/>
    <w:rsid w:val="00E7299A"/>
    <w:rsid w:val="00E819FA"/>
    <w:rsid w:val="00E87F0E"/>
    <w:rsid w:val="00EA5746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B53FD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sed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103</cp:revision>
  <cp:lastPrinted>2022-04-11T11:42:00Z</cp:lastPrinted>
  <dcterms:created xsi:type="dcterms:W3CDTF">2017-07-31T06:19:00Z</dcterms:created>
  <dcterms:modified xsi:type="dcterms:W3CDTF">2022-04-11T11:43:00Z</dcterms:modified>
</cp:coreProperties>
</file>