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976730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начальник УКС,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телефон 8-</w:t>
            </w:r>
            <w:r>
              <w:rPr>
                <w:rFonts w:ascii="Times New Roman" w:hAnsi="Times New Roman"/>
                <w:sz w:val="18"/>
                <w:szCs w:val="18"/>
              </w:rPr>
              <w:t>3513-69-64-87,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avovch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716352">
              <w:rPr>
                <w:rFonts w:ascii="Times New Roman" w:hAnsi="Times New Roman"/>
                <w:b/>
                <w:sz w:val="18"/>
                <w:szCs w:val="18"/>
              </w:rPr>
              <w:t xml:space="preserve">ремонту лестничных маршей и площадок здания </w:t>
            </w:r>
            <w:r w:rsidR="001C743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16352">
              <w:rPr>
                <w:rFonts w:ascii="Times New Roman" w:hAnsi="Times New Roman"/>
                <w:b/>
                <w:sz w:val="18"/>
                <w:szCs w:val="18"/>
              </w:rPr>
              <w:t>ПКО</w:t>
            </w:r>
            <w:r w:rsidR="007B027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B027E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1A77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соответствии с приложением</w:t>
            </w:r>
            <w:r w:rsidR="001C743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к информационной карте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7B027E" w:rsidRPr="007B027E" w:rsidRDefault="001C743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Ремонту подлежат 4 помещения общей площадью 192,7</w:t>
            </w:r>
            <w:r w:rsidR="007B027E">
              <w:rPr>
                <w:rFonts w:ascii="Times New Roman" w:hAnsi="Times New Roman"/>
                <w:sz w:val="18"/>
                <w:szCs w:val="18"/>
              </w:rPr>
              <w:t xml:space="preserve"> кв.м., высота помещений 3,2м.</w:t>
            </w:r>
          </w:p>
          <w:p w:rsidR="002D18A5" w:rsidRDefault="00716352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руководствоваться нормативно-правовыми актами РФ в области строительства: основными положениями и другими нормативными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кументами, регламентирующими данный вид деятельности.</w:t>
            </w:r>
          </w:p>
          <w:p w:rsidR="00716352" w:rsidRPr="00976730" w:rsidRDefault="00716352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государственным стандартам и техническим условиям.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1C743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1C7438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716352">
              <w:rPr>
                <w:rFonts w:ascii="Times New Roman" w:hAnsi="Times New Roman"/>
                <w:sz w:val="18"/>
                <w:szCs w:val="18"/>
              </w:rPr>
              <w:t>01 июл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716352">
              <w:rPr>
                <w:rFonts w:ascii="Times New Roman" w:hAnsi="Times New Roman"/>
                <w:sz w:val="18"/>
                <w:szCs w:val="18"/>
              </w:rPr>
              <w:t>11 июл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716352">
              <w:rPr>
                <w:rFonts w:ascii="Times New Roman" w:hAnsi="Times New Roman"/>
                <w:sz w:val="18"/>
                <w:szCs w:val="18"/>
              </w:rPr>
              <w:t>12 июл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1C743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16352">
              <w:rPr>
                <w:rFonts w:ascii="Times New Roman" w:hAnsi="Times New Roman"/>
                <w:sz w:val="18"/>
                <w:szCs w:val="18"/>
              </w:rPr>
              <w:t>13 июл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1C743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16352">
              <w:rPr>
                <w:rFonts w:ascii="Times New Roman" w:hAnsi="Times New Roman"/>
                <w:sz w:val="18"/>
                <w:szCs w:val="18"/>
              </w:rPr>
              <w:t>20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1C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716352">
              <w:rPr>
                <w:rFonts w:ascii="Times New Roman" w:hAnsi="Times New Roman"/>
                <w:sz w:val="18"/>
                <w:szCs w:val="18"/>
              </w:rPr>
              <w:t>20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1C7438" w:rsidRDefault="00537FC9" w:rsidP="001C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п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716352">
              <w:rPr>
                <w:rFonts w:ascii="Times New Roman" w:hAnsi="Times New Roman"/>
                <w:sz w:val="18"/>
                <w:szCs w:val="18"/>
              </w:rPr>
              <w:t>20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37FC9" w:rsidRPr="00537FC9" w:rsidRDefault="00716352" w:rsidP="001A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71635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76730" w:rsidRDefault="0097673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A772F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772F"/>
    <w:rsid w:val="001B12B7"/>
    <w:rsid w:val="001B1EC2"/>
    <w:rsid w:val="001C149D"/>
    <w:rsid w:val="001C3556"/>
    <w:rsid w:val="001C7438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16352"/>
    <w:rsid w:val="00727E43"/>
    <w:rsid w:val="00746E08"/>
    <w:rsid w:val="00747DCC"/>
    <w:rsid w:val="00755AC3"/>
    <w:rsid w:val="00763C8A"/>
    <w:rsid w:val="0077279F"/>
    <w:rsid w:val="007A1F84"/>
    <w:rsid w:val="007B027E"/>
    <w:rsid w:val="007B3912"/>
    <w:rsid w:val="007C0F6F"/>
    <w:rsid w:val="007C1500"/>
    <w:rsid w:val="007C684F"/>
    <w:rsid w:val="007E0C6D"/>
    <w:rsid w:val="007E0D02"/>
    <w:rsid w:val="00807C79"/>
    <w:rsid w:val="00813FC4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7123"/>
    <w:rsid w:val="00CC4A6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45777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108</cp:revision>
  <cp:lastPrinted>2022-06-30T10:36:00Z</cp:lastPrinted>
  <dcterms:created xsi:type="dcterms:W3CDTF">2017-07-31T06:19:00Z</dcterms:created>
  <dcterms:modified xsi:type="dcterms:W3CDTF">2022-06-30T10:36:00Z</dcterms:modified>
</cp:coreProperties>
</file>