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  <w:sz w:val="28"/>
          <w:szCs w:val="28"/>
        </w:rPr>
        <w:t xml:space="preserve">Учебный </w:t>
      </w:r>
      <w:r w:rsidR="00980A0C">
        <w:rPr>
          <w:b/>
          <w:bCs/>
          <w:color w:val="auto"/>
          <w:sz w:val="28"/>
          <w:szCs w:val="28"/>
        </w:rPr>
        <w:t>ц</w:t>
      </w:r>
      <w:r>
        <w:rPr>
          <w:b/>
          <w:bCs/>
          <w:color w:val="auto"/>
          <w:sz w:val="28"/>
          <w:szCs w:val="28"/>
        </w:rPr>
        <w:t>ентр ООО «Златоустовский металлургический завод»</w:t>
      </w:r>
    </w:p>
    <w:p w:rsidR="003034EE" w:rsidRPr="00E750D5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b/>
          <w:bCs/>
          <w:color w:val="auto"/>
        </w:rPr>
        <w:t>УТВЕРЖДЕНО:</w:t>
      </w:r>
    </w:p>
    <w:p w:rsidR="003034EE" w:rsidRDefault="003034EE">
      <w:pPr>
        <w:pStyle w:val="Default"/>
        <w:ind w:left="5216" w:firstLine="454"/>
        <w:jc w:val="both"/>
        <w:rPr>
          <w:color w:val="auto"/>
          <w:sz w:val="10"/>
          <w:szCs w:val="10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Руководитель учебного центра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_______________ Е.Б. Панкова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«____» ____________ 20_____ г.</w:t>
      </w:r>
    </w:p>
    <w:p w:rsidR="003034EE" w:rsidRDefault="003034EE">
      <w:pPr>
        <w:pStyle w:val="Default"/>
        <w:ind w:left="5216"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</w:rPr>
        <w:t>ПРОГРАММА ПРОФЕССИОНАЛЬНО</w:t>
      </w:r>
      <w:r w:rsidR="00980A0C">
        <w:rPr>
          <w:b/>
          <w:bCs/>
          <w:color w:val="auto"/>
        </w:rPr>
        <w:t>Й</w:t>
      </w:r>
      <w:r>
        <w:rPr>
          <w:b/>
          <w:bCs/>
          <w:color w:val="auto"/>
        </w:rPr>
        <w:t xml:space="preserve"> </w:t>
      </w:r>
      <w:r w:rsidR="00980A0C">
        <w:rPr>
          <w:b/>
          <w:bCs/>
          <w:color w:val="auto"/>
        </w:rPr>
        <w:t>ПОДГОТОВКИ</w:t>
      </w:r>
      <w:r>
        <w:rPr>
          <w:b/>
          <w:bCs/>
          <w:color w:val="auto"/>
        </w:rPr>
        <w:t xml:space="preserve">  </w:t>
      </w:r>
    </w:p>
    <w:p w:rsidR="003034EE" w:rsidRDefault="003034EE">
      <w:pPr>
        <w:pStyle w:val="Default"/>
        <w:ind w:firstLine="454"/>
        <w:jc w:val="center"/>
        <w:rPr>
          <w:color w:val="auto"/>
        </w:rPr>
      </w:pPr>
    </w:p>
    <w:p w:rsidR="003034EE" w:rsidRPr="00B24694" w:rsidRDefault="00E750D5">
      <w:pPr>
        <w:pStyle w:val="Default"/>
        <w:ind w:firstLine="454"/>
        <w:jc w:val="center"/>
        <w:rPr>
          <w:b/>
        </w:rPr>
      </w:pPr>
      <w:r>
        <w:rPr>
          <w:b/>
          <w:bCs/>
          <w:color w:val="auto"/>
        </w:rPr>
        <w:t>«</w:t>
      </w:r>
      <w:r w:rsidR="006251DD">
        <w:rPr>
          <w:b/>
          <w:bCs/>
          <w:color w:val="auto"/>
        </w:rPr>
        <w:t>УБОРЩИК ГОРЯЧЕГО МЕТАЛЛА</w:t>
      </w:r>
      <w:r w:rsidR="00452318">
        <w:rPr>
          <w:b/>
          <w:bCs/>
        </w:rPr>
        <w:t>»</w:t>
      </w: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  <w:r>
        <w:t>202</w:t>
      </w:r>
      <w:r w:rsidR="005B7E4D">
        <w:t>2</w:t>
      </w:r>
    </w:p>
    <w:p w:rsidR="003034EE" w:rsidRDefault="003034EE" w:rsidP="00D93C5F">
      <w:pPr>
        <w:pStyle w:val="Default"/>
        <w:numPr>
          <w:ilvl w:val="0"/>
          <w:numId w:val="1"/>
        </w:numPr>
        <w:spacing w:before="4"/>
        <w:jc w:val="center"/>
        <w:sectPr w:rsidR="003034EE" w:rsidSect="00875CA0">
          <w:pgSz w:w="11906" w:h="16838"/>
          <w:pgMar w:top="1134" w:right="567" w:bottom="709" w:left="1417" w:header="0" w:footer="0" w:gutter="0"/>
          <w:cols w:space="720"/>
          <w:formProt w:val="0"/>
          <w:docGrid w:linePitch="100"/>
        </w:sectPr>
      </w:pPr>
    </w:p>
    <w:p w:rsidR="00A70A61" w:rsidRDefault="00A70A61" w:rsidP="00D93C5F">
      <w:pPr>
        <w:pStyle w:val="Default"/>
        <w:numPr>
          <w:ilvl w:val="0"/>
          <w:numId w:val="2"/>
        </w:numPr>
        <w:spacing w:before="4"/>
      </w:pPr>
      <w:r>
        <w:rPr>
          <w:b/>
          <w:caps/>
        </w:rPr>
        <w:lastRenderedPageBreak/>
        <w:t>ОБЩ</w:t>
      </w:r>
      <w:r>
        <w:rPr>
          <w:b/>
          <w:caps/>
          <w:lang w:eastAsia="zh-CN"/>
        </w:rPr>
        <w:t>АЯ ХАРАКТЕРИСТИКА ПРОГРАММЫ</w:t>
      </w:r>
    </w:p>
    <w:p w:rsidR="00A70A61" w:rsidRPr="00A70A61" w:rsidRDefault="00A70A61" w:rsidP="00A70A61">
      <w:pPr>
        <w:pStyle w:val="Default"/>
        <w:ind w:left="814"/>
        <w:jc w:val="both"/>
        <w:rPr>
          <w:b/>
        </w:rPr>
      </w:pPr>
    </w:p>
    <w:p w:rsidR="003034EE" w:rsidRPr="00980A0C" w:rsidRDefault="00E750D5" w:rsidP="00D93C5F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0A0C">
        <w:rPr>
          <w:rFonts w:eastAsia="Times New Roman"/>
          <w:b/>
          <w:bCs/>
        </w:rPr>
        <w:t>Цель реализации программы</w:t>
      </w:r>
    </w:p>
    <w:p w:rsidR="003034EE" w:rsidRDefault="003034EE">
      <w:pPr>
        <w:pStyle w:val="Default"/>
        <w:widowControl/>
        <w:ind w:left="2149"/>
        <w:jc w:val="both"/>
        <w:rPr>
          <w:rFonts w:eastAsia="Times New Roman"/>
          <w:b/>
          <w:bCs/>
          <w:shd w:val="clear" w:color="auto" w:fill="FFFF00"/>
        </w:rPr>
      </w:pPr>
    </w:p>
    <w:p w:rsidR="003034EE" w:rsidRDefault="00E750D5">
      <w:pPr>
        <w:pStyle w:val="Default"/>
        <w:widowControl/>
        <w:ind w:firstLine="680"/>
        <w:jc w:val="both"/>
      </w:pPr>
      <w:r>
        <w:rPr>
          <w:b/>
          <w:bCs/>
        </w:rPr>
        <w:t>Программа профессиональной подготовки</w:t>
      </w:r>
      <w:r>
        <w:t xml:space="preserve"> «</w:t>
      </w:r>
      <w:r w:rsidR="003D3F61">
        <w:t>Уборщик горячего металла</w:t>
      </w:r>
      <w:r>
        <w:t xml:space="preserve">» реализуется Учебным </w:t>
      </w:r>
      <w:r w:rsidR="00D0458E">
        <w:t>ц</w:t>
      </w:r>
      <w:r>
        <w:t xml:space="preserve">ентром ООО «Златоустовский металлургический завод» для слушателей курсов. </w:t>
      </w:r>
    </w:p>
    <w:p w:rsidR="003034EE" w:rsidRDefault="00E750D5">
      <w:pPr>
        <w:pStyle w:val="a9"/>
        <w:tabs>
          <w:tab w:val="clear" w:pos="720"/>
          <w:tab w:val="left" w:pos="675"/>
        </w:tabs>
        <w:ind w:left="0" w:firstLine="680"/>
      </w:pPr>
      <w:r>
        <w:t>Целью программы является освоение обучающимися основного вида</w:t>
      </w:r>
      <w:r>
        <w:rPr>
          <w:spacing w:val="53"/>
        </w:rPr>
        <w:t xml:space="preserve"> </w:t>
      </w:r>
      <w:r>
        <w:t>профессиональной</w:t>
      </w:r>
    </w:p>
    <w:p w:rsidR="00985BC4" w:rsidRPr="00985BC4" w:rsidRDefault="00805E5F" w:rsidP="00985B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BC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750D5" w:rsidRPr="00985BC4">
        <w:rPr>
          <w:rFonts w:ascii="Times New Roman" w:hAnsi="Times New Roman" w:cs="Times New Roman"/>
          <w:color w:val="000000"/>
          <w:sz w:val="24"/>
          <w:szCs w:val="24"/>
        </w:rPr>
        <w:t>еятельности</w:t>
      </w:r>
      <w:r w:rsidR="00985BC4" w:rsidRPr="00985BC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85BC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D3F61" w:rsidRPr="003D3F6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</w:t>
      </w:r>
      <w:r w:rsid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3F61" w:rsidRPr="003D3F61">
        <w:rPr>
          <w:rFonts w:ascii="Times New Roman" w:eastAsia="Times New Roman" w:hAnsi="Times New Roman" w:cs="Times New Roman"/>
          <w:color w:val="000000"/>
          <w:sz w:val="24"/>
          <w:szCs w:val="24"/>
        </w:rPr>
        <w:t>, уборк</w:t>
      </w:r>
      <w:r w:rsid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3F61" w:rsidRPr="003D3F61">
        <w:rPr>
          <w:rFonts w:ascii="Times New Roman" w:eastAsia="Times New Roman" w:hAnsi="Times New Roman" w:cs="Times New Roman"/>
          <w:color w:val="000000"/>
          <w:sz w:val="24"/>
          <w:szCs w:val="24"/>
        </w:rPr>
        <w:t>, укладк</w:t>
      </w:r>
      <w:r w:rsid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>а, кантовка и перемещение</w:t>
      </w:r>
      <w:r w:rsidR="003D3F61" w:rsidRPr="003D3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горячего металла</w:t>
      </w:r>
      <w:r w:rsidR="00790438">
        <w:rPr>
          <w:rFonts w:ascii="Times New Roman" w:hAnsi="Times New Roman" w:cs="Times New Roman"/>
          <w:sz w:val="24"/>
          <w:szCs w:val="24"/>
        </w:rPr>
        <w:t>.</w:t>
      </w:r>
    </w:p>
    <w:p w:rsidR="003034EE" w:rsidRDefault="00E750D5" w:rsidP="00A44251">
      <w:pPr>
        <w:pStyle w:val="a9"/>
        <w:widowControl/>
        <w:tabs>
          <w:tab w:val="clear" w:pos="720"/>
          <w:tab w:val="left" w:pos="0"/>
        </w:tabs>
        <w:ind w:left="0" w:firstLine="709"/>
      </w:pPr>
      <w:r>
        <w:t>Программа разработана с учетом:</w:t>
      </w:r>
    </w:p>
    <w:p w:rsidR="003034EE" w:rsidRDefault="00E750D5" w:rsidP="00D93C5F">
      <w:pPr>
        <w:pStyle w:val="ae"/>
        <w:numPr>
          <w:ilvl w:val="0"/>
          <w:numId w:val="5"/>
        </w:numPr>
        <w:tabs>
          <w:tab w:val="left" w:pos="709"/>
        </w:tabs>
        <w:spacing w:line="240" w:lineRule="auto"/>
        <w:ind w:left="0" w:firstLine="357"/>
      </w:pPr>
      <w:r w:rsidRPr="003D3F61"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3D3F61" w:rsidRPr="003D3F61" w:rsidRDefault="003D3F61" w:rsidP="00D93C5F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57"/>
        <w:jc w:val="both"/>
      </w:pPr>
      <w:r w:rsidRPr="003D3F61">
        <w:t>Единый тарифно-квалификационный справочник</w:t>
      </w:r>
      <w:r>
        <w:t xml:space="preserve"> Выпуск №7 ЕТКС. </w:t>
      </w:r>
      <w:r w:rsidRPr="003D3F61">
        <w:t>Выпуск утвержден Постановлением Госкомтруда СССР, Секретариата ВЦСПС от 27.12.1984 N 381/23-157</w:t>
      </w:r>
      <w:r w:rsidRPr="003D3F61">
        <w:br/>
        <w:t>(в редакции Постановления Госкомтруда СССР, Секретариата ВЦСПС от 12.06.1990 N 233/9-49,</w:t>
      </w:r>
      <w:r w:rsidRPr="003D3F61">
        <w:br/>
        <w:t xml:space="preserve">Приказа </w:t>
      </w:r>
      <w:proofErr w:type="spellStart"/>
      <w:r w:rsidRPr="003D3F61">
        <w:t>Минздравсоцразвития</w:t>
      </w:r>
      <w:proofErr w:type="spellEnd"/>
      <w:r w:rsidRPr="003D3F61">
        <w:t xml:space="preserve"> РФ от 20.10.2008 N 578)</w:t>
      </w:r>
      <w:r>
        <w:t>.</w:t>
      </w:r>
    </w:p>
    <w:p w:rsidR="00A70A61" w:rsidRPr="003D3F61" w:rsidRDefault="00A70A61" w:rsidP="009817DA">
      <w:pPr>
        <w:pStyle w:val="ae"/>
        <w:tabs>
          <w:tab w:val="clear" w:pos="720"/>
          <w:tab w:val="left" w:pos="709"/>
        </w:tabs>
        <w:ind w:left="360" w:firstLine="0"/>
        <w:rPr>
          <w:sz w:val="24"/>
          <w:szCs w:val="24"/>
        </w:rPr>
      </w:pPr>
    </w:p>
    <w:p w:rsidR="00A70A61" w:rsidRPr="00980A0C" w:rsidRDefault="00A70A61" w:rsidP="00D93C5F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5BC4">
        <w:rPr>
          <w:b/>
          <w:bCs/>
        </w:rPr>
        <w:t>Планируемые результаты обучения</w:t>
      </w:r>
    </w:p>
    <w:p w:rsidR="00A70A61" w:rsidRPr="00985BC4" w:rsidRDefault="00A70A61" w:rsidP="00985BC4">
      <w:pPr>
        <w:rPr>
          <w:sz w:val="24"/>
          <w:szCs w:val="24"/>
        </w:rPr>
      </w:pP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Освоение программы формирует соответствующие </w:t>
      </w:r>
      <w:proofErr w:type="spellStart"/>
      <w:r>
        <w:rPr>
          <w:sz w:val="24"/>
          <w:szCs w:val="24"/>
        </w:rPr>
        <w:t>общепрофессиональные</w:t>
      </w:r>
      <w:proofErr w:type="spellEnd"/>
      <w:r>
        <w:rPr>
          <w:sz w:val="24"/>
          <w:szCs w:val="24"/>
        </w:rPr>
        <w:t xml:space="preserve"> компетенции (ОК):</w:t>
      </w:r>
    </w:p>
    <w:p w:rsidR="003034EE" w:rsidRPr="00FE1C7B" w:rsidRDefault="003034EE">
      <w:pPr>
        <w:tabs>
          <w:tab w:val="clear" w:pos="720"/>
        </w:tabs>
        <w:ind w:firstLine="680"/>
        <w:rPr>
          <w:sz w:val="10"/>
          <w:szCs w:val="10"/>
        </w:rPr>
      </w:pP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ОК 1.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ОК 2. Осуществлять поиск информации, необходимой для эффективного выполнения профессиональных задач.</w:t>
      </w: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Освоение программы формирует соответствующие профессиональные компетенции (ПК):</w:t>
      </w:r>
    </w:p>
    <w:p w:rsidR="003034EE" w:rsidRDefault="00E750D5">
      <w:pPr>
        <w:tabs>
          <w:tab w:val="clear" w:pos="720"/>
        </w:tabs>
        <w:ind w:firstLine="624"/>
        <w:rPr>
          <w:sz w:val="24"/>
          <w:szCs w:val="24"/>
        </w:rPr>
      </w:pPr>
      <w:r>
        <w:rPr>
          <w:sz w:val="24"/>
          <w:szCs w:val="24"/>
        </w:rPr>
        <w:t xml:space="preserve">ПК 1. </w:t>
      </w:r>
      <w:r w:rsidR="004149A9" w:rsidRPr="00AC0A23">
        <w:rPr>
          <w:sz w:val="24"/>
          <w:szCs w:val="24"/>
        </w:rPr>
        <w:t>Управление</w:t>
      </w:r>
      <w:r w:rsidR="004149A9">
        <w:rPr>
          <w:sz w:val="24"/>
          <w:szCs w:val="24"/>
        </w:rPr>
        <w:t xml:space="preserve"> у</w:t>
      </w:r>
      <w:r w:rsidR="00E84C92">
        <w:rPr>
          <w:sz w:val="24"/>
          <w:szCs w:val="24"/>
        </w:rPr>
        <w:t>стройства</w:t>
      </w:r>
      <w:r w:rsidR="004149A9">
        <w:rPr>
          <w:sz w:val="24"/>
          <w:szCs w:val="24"/>
        </w:rPr>
        <w:t>ми</w:t>
      </w:r>
      <w:r w:rsidR="00E84C92">
        <w:rPr>
          <w:sz w:val="24"/>
          <w:szCs w:val="24"/>
        </w:rPr>
        <w:t xml:space="preserve"> и механизм</w:t>
      </w:r>
      <w:r w:rsidR="004149A9">
        <w:rPr>
          <w:sz w:val="24"/>
          <w:szCs w:val="24"/>
        </w:rPr>
        <w:t>ами</w:t>
      </w:r>
      <w:r w:rsidR="00E84C92">
        <w:rPr>
          <w:sz w:val="24"/>
          <w:szCs w:val="24"/>
        </w:rPr>
        <w:t xml:space="preserve">, используемые при </w:t>
      </w:r>
      <w:r w:rsidR="00E84C92" w:rsidRPr="003D3F61">
        <w:rPr>
          <w:color w:val="000000"/>
          <w:sz w:val="24"/>
          <w:szCs w:val="24"/>
          <w:lang w:eastAsia="ru-RU"/>
        </w:rPr>
        <w:t>подач</w:t>
      </w:r>
      <w:r w:rsidR="00E84C92">
        <w:rPr>
          <w:color w:val="000000"/>
          <w:sz w:val="24"/>
          <w:szCs w:val="24"/>
        </w:rPr>
        <w:t>е</w:t>
      </w:r>
      <w:r w:rsidR="00E84C92" w:rsidRPr="003D3F61">
        <w:rPr>
          <w:color w:val="000000"/>
          <w:sz w:val="24"/>
          <w:szCs w:val="24"/>
          <w:lang w:eastAsia="ru-RU"/>
        </w:rPr>
        <w:t>, уборк</w:t>
      </w:r>
      <w:r w:rsidR="00E84C92">
        <w:rPr>
          <w:color w:val="000000"/>
          <w:sz w:val="24"/>
          <w:szCs w:val="24"/>
        </w:rPr>
        <w:t>е</w:t>
      </w:r>
      <w:r w:rsidR="00E84C92" w:rsidRPr="003D3F61">
        <w:rPr>
          <w:color w:val="000000"/>
          <w:sz w:val="24"/>
          <w:szCs w:val="24"/>
          <w:lang w:eastAsia="ru-RU"/>
        </w:rPr>
        <w:t>, укладк</w:t>
      </w:r>
      <w:r w:rsidR="00E84C92">
        <w:rPr>
          <w:color w:val="000000"/>
          <w:sz w:val="24"/>
          <w:szCs w:val="24"/>
        </w:rPr>
        <w:t>е, кантовке и перемещения</w:t>
      </w:r>
      <w:r w:rsidR="00E84C92" w:rsidRPr="003D3F61">
        <w:rPr>
          <w:color w:val="000000"/>
          <w:sz w:val="24"/>
          <w:szCs w:val="24"/>
          <w:lang w:eastAsia="ru-RU"/>
        </w:rPr>
        <w:t xml:space="preserve"> горячего металла</w:t>
      </w:r>
      <w:r w:rsidRPr="00AC0A23">
        <w:rPr>
          <w:sz w:val="24"/>
          <w:szCs w:val="24"/>
        </w:rPr>
        <w:t xml:space="preserve">. </w:t>
      </w:r>
    </w:p>
    <w:p w:rsidR="00BB5335" w:rsidRPr="00AC0A23" w:rsidRDefault="00BB5335">
      <w:pPr>
        <w:tabs>
          <w:tab w:val="clear" w:pos="720"/>
        </w:tabs>
        <w:ind w:firstLine="624"/>
        <w:rPr>
          <w:sz w:val="24"/>
          <w:szCs w:val="24"/>
        </w:rPr>
      </w:pPr>
      <w:r>
        <w:rPr>
          <w:sz w:val="24"/>
          <w:szCs w:val="24"/>
        </w:rPr>
        <w:t xml:space="preserve">ПК 2. </w:t>
      </w:r>
      <w:r w:rsidRPr="00BB5335">
        <w:rPr>
          <w:color w:val="000000"/>
          <w:sz w:val="24"/>
          <w:szCs w:val="24"/>
          <w:lang w:eastAsia="ru-RU"/>
        </w:rPr>
        <w:t>Участие в работах при перевалке валков и ремонтах стана</w:t>
      </w:r>
      <w:r>
        <w:rPr>
          <w:color w:val="000000"/>
          <w:sz w:val="24"/>
          <w:szCs w:val="24"/>
          <w:lang w:eastAsia="ru-RU"/>
        </w:rPr>
        <w:t>.</w:t>
      </w:r>
    </w:p>
    <w:p w:rsidR="00985BC4" w:rsidRDefault="00985BC4">
      <w:pPr>
        <w:tabs>
          <w:tab w:val="clear" w:pos="720"/>
          <w:tab w:val="left" w:pos="630"/>
        </w:tabs>
        <w:ind w:firstLine="624"/>
        <w:rPr>
          <w:sz w:val="24"/>
          <w:szCs w:val="24"/>
        </w:rPr>
      </w:pPr>
    </w:p>
    <w:p w:rsidR="003034EE" w:rsidRDefault="00E750D5">
      <w:pPr>
        <w:tabs>
          <w:tab w:val="clear" w:pos="720"/>
          <w:tab w:val="left" w:pos="735"/>
        </w:tabs>
        <w:suppressAutoHyphens w:val="0"/>
        <w:ind w:firstLine="737"/>
      </w:pPr>
      <w:r>
        <w:rPr>
          <w:bCs/>
          <w:kern w:val="2"/>
          <w:sz w:val="24"/>
          <w:szCs w:val="24"/>
          <w:lang w:eastAsia="ru-RU"/>
        </w:rPr>
        <w:t xml:space="preserve">По результатам освоения программы </w:t>
      </w:r>
      <w:r w:rsidR="005D5C9A">
        <w:rPr>
          <w:bCs/>
          <w:kern w:val="2"/>
          <w:sz w:val="24"/>
          <w:szCs w:val="24"/>
          <w:lang w:eastAsia="ru-RU"/>
        </w:rPr>
        <w:t>уборщик горячего металла</w:t>
      </w:r>
      <w:r>
        <w:rPr>
          <w:bCs/>
          <w:kern w:val="2"/>
          <w:sz w:val="24"/>
          <w:szCs w:val="24"/>
          <w:lang w:eastAsia="ru-RU"/>
        </w:rPr>
        <w:t xml:space="preserve"> </w:t>
      </w:r>
      <w:r w:rsidR="002C318D">
        <w:rPr>
          <w:b/>
          <w:bCs/>
          <w:kern w:val="2"/>
          <w:sz w:val="24"/>
          <w:szCs w:val="24"/>
          <w:lang w:eastAsia="ru-RU"/>
        </w:rPr>
        <w:t>2</w:t>
      </w:r>
      <w:r>
        <w:rPr>
          <w:b/>
          <w:bCs/>
          <w:kern w:val="2"/>
          <w:sz w:val="24"/>
          <w:szCs w:val="24"/>
          <w:lang w:eastAsia="ru-RU"/>
        </w:rPr>
        <w:t> разряда</w:t>
      </w:r>
      <w:r>
        <w:rPr>
          <w:bCs/>
          <w:kern w:val="2"/>
          <w:sz w:val="24"/>
          <w:szCs w:val="24"/>
          <w:lang w:eastAsia="ru-RU"/>
        </w:rPr>
        <w:t xml:space="preserve"> должен</w:t>
      </w:r>
      <w:r>
        <w:rPr>
          <w:b/>
          <w:bCs/>
          <w:kern w:val="2"/>
          <w:sz w:val="24"/>
          <w:szCs w:val="24"/>
          <w:lang w:eastAsia="ru-RU"/>
        </w:rPr>
        <w:t xml:space="preserve"> уметь:</w:t>
      </w:r>
    </w:p>
    <w:p w:rsidR="00FB7636" w:rsidRDefault="00FB7636" w:rsidP="00D93C5F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60"/>
        <w:rPr>
          <w:color w:val="000000"/>
          <w:sz w:val="24"/>
          <w:szCs w:val="24"/>
          <w:lang w:eastAsia="ru-RU"/>
        </w:rPr>
      </w:pPr>
      <w:r w:rsidRPr="00FB7636">
        <w:rPr>
          <w:color w:val="000000"/>
          <w:sz w:val="24"/>
          <w:szCs w:val="24"/>
          <w:lang w:eastAsia="ru-RU"/>
        </w:rPr>
        <w:t>Осуществлять уборк</w:t>
      </w:r>
      <w:r>
        <w:rPr>
          <w:color w:val="000000"/>
          <w:sz w:val="24"/>
          <w:szCs w:val="24"/>
          <w:lang w:eastAsia="ru-RU"/>
        </w:rPr>
        <w:t>у</w:t>
      </w:r>
      <w:r w:rsidRPr="00FB7636">
        <w:rPr>
          <w:color w:val="000000"/>
          <w:sz w:val="24"/>
          <w:szCs w:val="24"/>
          <w:lang w:eastAsia="ru-RU"/>
        </w:rPr>
        <w:t>, укладк</w:t>
      </w:r>
      <w:r>
        <w:rPr>
          <w:color w:val="000000"/>
          <w:sz w:val="24"/>
          <w:szCs w:val="24"/>
          <w:lang w:eastAsia="ru-RU"/>
        </w:rPr>
        <w:t>у</w:t>
      </w:r>
      <w:r w:rsidRPr="00FB7636">
        <w:rPr>
          <w:color w:val="000000"/>
          <w:sz w:val="24"/>
          <w:szCs w:val="24"/>
          <w:lang w:eastAsia="ru-RU"/>
        </w:rPr>
        <w:t>, кантовк</w:t>
      </w:r>
      <w:r>
        <w:rPr>
          <w:color w:val="000000"/>
          <w:sz w:val="24"/>
          <w:szCs w:val="24"/>
          <w:lang w:eastAsia="ru-RU"/>
        </w:rPr>
        <w:t>у</w:t>
      </w:r>
      <w:r w:rsidRPr="00FB7636">
        <w:rPr>
          <w:color w:val="000000"/>
          <w:sz w:val="24"/>
          <w:szCs w:val="24"/>
          <w:lang w:eastAsia="ru-RU"/>
        </w:rPr>
        <w:t xml:space="preserve"> и перемещение горячего прокатанного металла и труб от прокатных станов при помощи тележек, клещей, крана и других механизмов и приспособлений. </w:t>
      </w:r>
    </w:p>
    <w:p w:rsidR="00FB7636" w:rsidRDefault="00FB7636" w:rsidP="00D93C5F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60"/>
        <w:rPr>
          <w:color w:val="000000"/>
          <w:sz w:val="24"/>
          <w:szCs w:val="24"/>
          <w:lang w:eastAsia="ru-RU"/>
        </w:rPr>
      </w:pPr>
      <w:r w:rsidRPr="00FB7636">
        <w:rPr>
          <w:color w:val="000000"/>
          <w:sz w:val="24"/>
          <w:szCs w:val="24"/>
          <w:lang w:eastAsia="ru-RU"/>
        </w:rPr>
        <w:t>Управл</w:t>
      </w:r>
      <w:r>
        <w:rPr>
          <w:color w:val="000000"/>
          <w:sz w:val="24"/>
          <w:szCs w:val="24"/>
          <w:lang w:eastAsia="ru-RU"/>
        </w:rPr>
        <w:t xml:space="preserve">ять </w:t>
      </w:r>
      <w:r w:rsidRPr="00FB7636">
        <w:rPr>
          <w:color w:val="000000"/>
          <w:sz w:val="24"/>
          <w:szCs w:val="24"/>
          <w:lang w:eastAsia="ru-RU"/>
        </w:rPr>
        <w:t xml:space="preserve">моталками. </w:t>
      </w:r>
    </w:p>
    <w:p w:rsidR="00FB7636" w:rsidRDefault="00FB7636" w:rsidP="00D93C5F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Вести н</w:t>
      </w:r>
      <w:r w:rsidRPr="00FB7636">
        <w:rPr>
          <w:color w:val="000000"/>
          <w:sz w:val="24"/>
          <w:szCs w:val="24"/>
          <w:lang w:eastAsia="ru-RU"/>
        </w:rPr>
        <w:t xml:space="preserve">аблюдение за правильным размещением полос на холодильнике прокатных и трубных станов, работой холодильников и транспортных рольгангов. </w:t>
      </w:r>
    </w:p>
    <w:p w:rsidR="00FB7636" w:rsidRDefault="00FB7636" w:rsidP="00D93C5F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60"/>
        <w:rPr>
          <w:color w:val="000000"/>
          <w:sz w:val="24"/>
          <w:szCs w:val="24"/>
          <w:lang w:eastAsia="ru-RU"/>
        </w:rPr>
      </w:pPr>
      <w:r w:rsidRPr="00FB7636">
        <w:rPr>
          <w:color w:val="000000"/>
          <w:sz w:val="24"/>
          <w:szCs w:val="24"/>
          <w:lang w:eastAsia="ru-RU"/>
        </w:rPr>
        <w:t xml:space="preserve">Осуществлять </w:t>
      </w:r>
      <w:proofErr w:type="spellStart"/>
      <w:r>
        <w:rPr>
          <w:color w:val="000000"/>
          <w:sz w:val="24"/>
          <w:szCs w:val="24"/>
          <w:lang w:eastAsia="ru-RU"/>
        </w:rPr>
        <w:t>о</w:t>
      </w:r>
      <w:r w:rsidRPr="00FB7636">
        <w:rPr>
          <w:color w:val="000000"/>
          <w:sz w:val="24"/>
          <w:szCs w:val="24"/>
          <w:lang w:eastAsia="ru-RU"/>
        </w:rPr>
        <w:t>ттаскивание</w:t>
      </w:r>
      <w:proofErr w:type="spellEnd"/>
      <w:r w:rsidRPr="00FB7636">
        <w:rPr>
          <w:color w:val="000000"/>
          <w:sz w:val="24"/>
          <w:szCs w:val="24"/>
          <w:lang w:eastAsia="ru-RU"/>
        </w:rPr>
        <w:t xml:space="preserve"> клещами полосы прокатанного металла с приемной площадки холодильника на рольганг для подачи их к прессу резки или от стана к месту укладки. </w:t>
      </w:r>
    </w:p>
    <w:p w:rsidR="00FB7636" w:rsidRDefault="00FB7636" w:rsidP="00D93C5F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60"/>
        <w:rPr>
          <w:color w:val="000000"/>
          <w:sz w:val="24"/>
          <w:szCs w:val="24"/>
          <w:lang w:eastAsia="ru-RU"/>
        </w:rPr>
      </w:pPr>
      <w:r w:rsidRPr="00FB7636">
        <w:rPr>
          <w:color w:val="000000"/>
          <w:sz w:val="24"/>
          <w:szCs w:val="24"/>
          <w:lang w:eastAsia="ru-RU"/>
        </w:rPr>
        <w:t xml:space="preserve">Осуществлять </w:t>
      </w:r>
      <w:r>
        <w:rPr>
          <w:color w:val="000000"/>
          <w:sz w:val="24"/>
          <w:szCs w:val="24"/>
          <w:lang w:eastAsia="ru-RU"/>
        </w:rPr>
        <w:t>у</w:t>
      </w:r>
      <w:r w:rsidRPr="00FB7636">
        <w:rPr>
          <w:color w:val="000000"/>
          <w:sz w:val="24"/>
          <w:szCs w:val="24"/>
          <w:lang w:eastAsia="ru-RU"/>
        </w:rPr>
        <w:t>вязк</w:t>
      </w:r>
      <w:r>
        <w:rPr>
          <w:color w:val="000000"/>
          <w:sz w:val="24"/>
          <w:szCs w:val="24"/>
          <w:lang w:eastAsia="ru-RU"/>
        </w:rPr>
        <w:t>у</w:t>
      </w:r>
      <w:r w:rsidRPr="00FB7636">
        <w:rPr>
          <w:color w:val="000000"/>
          <w:sz w:val="24"/>
          <w:szCs w:val="24"/>
          <w:lang w:eastAsia="ru-RU"/>
        </w:rPr>
        <w:t xml:space="preserve"> бунтов катанки на конвейере. </w:t>
      </w:r>
    </w:p>
    <w:p w:rsidR="00FB7636" w:rsidRDefault="00FB7636" w:rsidP="00D93C5F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60"/>
        <w:rPr>
          <w:color w:val="000000"/>
          <w:sz w:val="24"/>
          <w:szCs w:val="24"/>
          <w:lang w:eastAsia="ru-RU"/>
        </w:rPr>
      </w:pPr>
      <w:r w:rsidRPr="00FB7636">
        <w:rPr>
          <w:color w:val="000000"/>
          <w:sz w:val="24"/>
          <w:szCs w:val="24"/>
          <w:lang w:eastAsia="ru-RU"/>
        </w:rPr>
        <w:t xml:space="preserve">Осуществлять </w:t>
      </w:r>
      <w:r>
        <w:rPr>
          <w:color w:val="000000"/>
          <w:sz w:val="24"/>
          <w:szCs w:val="24"/>
          <w:lang w:eastAsia="ru-RU"/>
        </w:rPr>
        <w:t>у</w:t>
      </w:r>
      <w:r w:rsidRPr="00FB7636">
        <w:rPr>
          <w:color w:val="000000"/>
          <w:sz w:val="24"/>
          <w:szCs w:val="24"/>
          <w:lang w:eastAsia="ru-RU"/>
        </w:rPr>
        <w:t>кладк</w:t>
      </w:r>
      <w:r>
        <w:rPr>
          <w:color w:val="000000"/>
          <w:sz w:val="24"/>
          <w:szCs w:val="24"/>
          <w:lang w:eastAsia="ru-RU"/>
        </w:rPr>
        <w:t>у</w:t>
      </w:r>
      <w:r w:rsidRPr="00FB7636">
        <w:rPr>
          <w:color w:val="000000"/>
          <w:sz w:val="24"/>
          <w:szCs w:val="24"/>
          <w:lang w:eastAsia="ru-RU"/>
        </w:rPr>
        <w:t xml:space="preserve"> металла в штабеля, сортировк</w:t>
      </w:r>
      <w:r>
        <w:rPr>
          <w:color w:val="000000"/>
          <w:sz w:val="24"/>
          <w:szCs w:val="24"/>
          <w:lang w:eastAsia="ru-RU"/>
        </w:rPr>
        <w:t>у</w:t>
      </w:r>
      <w:r w:rsidRPr="00FB7636">
        <w:rPr>
          <w:color w:val="000000"/>
          <w:sz w:val="24"/>
          <w:szCs w:val="24"/>
          <w:lang w:eastAsia="ru-RU"/>
        </w:rPr>
        <w:t xml:space="preserve"> металла по профилям и маркам. </w:t>
      </w:r>
    </w:p>
    <w:p w:rsidR="00FB7636" w:rsidRDefault="00FB7636" w:rsidP="00D93C5F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60"/>
        <w:rPr>
          <w:color w:val="000000"/>
          <w:sz w:val="24"/>
          <w:szCs w:val="24"/>
          <w:lang w:eastAsia="ru-RU"/>
        </w:rPr>
      </w:pPr>
      <w:r w:rsidRPr="00FB7636">
        <w:rPr>
          <w:color w:val="000000"/>
          <w:sz w:val="24"/>
          <w:szCs w:val="24"/>
          <w:lang w:eastAsia="ru-RU"/>
        </w:rPr>
        <w:t xml:space="preserve">Осуществлять </w:t>
      </w:r>
      <w:r>
        <w:rPr>
          <w:color w:val="000000"/>
          <w:sz w:val="24"/>
          <w:szCs w:val="24"/>
          <w:lang w:eastAsia="ru-RU"/>
        </w:rPr>
        <w:t>в</w:t>
      </w:r>
      <w:r w:rsidRPr="00FB7636">
        <w:rPr>
          <w:color w:val="000000"/>
          <w:sz w:val="24"/>
          <w:szCs w:val="24"/>
          <w:lang w:eastAsia="ru-RU"/>
        </w:rPr>
        <w:t xml:space="preserve">ыравнивание согнувшихся концов прокатанных полос. </w:t>
      </w:r>
    </w:p>
    <w:p w:rsidR="00FB7636" w:rsidRDefault="00FB7636" w:rsidP="00D93C5F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60"/>
        <w:rPr>
          <w:color w:val="000000"/>
          <w:sz w:val="24"/>
          <w:szCs w:val="24"/>
          <w:lang w:eastAsia="ru-RU"/>
        </w:rPr>
      </w:pPr>
      <w:r w:rsidRPr="00FB7636">
        <w:rPr>
          <w:color w:val="000000"/>
          <w:sz w:val="24"/>
          <w:szCs w:val="24"/>
          <w:lang w:eastAsia="ru-RU"/>
        </w:rPr>
        <w:t xml:space="preserve">Осуществлять </w:t>
      </w:r>
      <w:r>
        <w:rPr>
          <w:color w:val="000000"/>
          <w:sz w:val="24"/>
          <w:szCs w:val="24"/>
          <w:lang w:eastAsia="ru-RU"/>
        </w:rPr>
        <w:t>у</w:t>
      </w:r>
      <w:r w:rsidRPr="00FB7636">
        <w:rPr>
          <w:color w:val="000000"/>
          <w:sz w:val="24"/>
          <w:szCs w:val="24"/>
          <w:lang w:eastAsia="ru-RU"/>
        </w:rPr>
        <w:t>борк</w:t>
      </w:r>
      <w:r>
        <w:rPr>
          <w:color w:val="000000"/>
          <w:sz w:val="24"/>
          <w:szCs w:val="24"/>
          <w:lang w:eastAsia="ru-RU"/>
        </w:rPr>
        <w:t>у</w:t>
      </w:r>
      <w:r w:rsidRPr="00FB7636">
        <w:rPr>
          <w:color w:val="000000"/>
          <w:sz w:val="24"/>
          <w:szCs w:val="24"/>
          <w:lang w:eastAsia="ru-RU"/>
        </w:rPr>
        <w:t xml:space="preserve">, перемещение и погрузка концов горячего металла и брака. </w:t>
      </w:r>
    </w:p>
    <w:p w:rsidR="00FB7636" w:rsidRPr="00FB7636" w:rsidRDefault="00FB7636" w:rsidP="00D93C5F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Принимать участие </w:t>
      </w:r>
      <w:r w:rsidRPr="00FB7636">
        <w:rPr>
          <w:color w:val="000000"/>
          <w:sz w:val="24"/>
          <w:szCs w:val="24"/>
          <w:lang w:eastAsia="ru-RU"/>
        </w:rPr>
        <w:t>в работах при перевалке валков и ремонтах стана.</w:t>
      </w:r>
    </w:p>
    <w:p w:rsidR="00AA0B83" w:rsidRPr="00AD3A62" w:rsidRDefault="001515AA" w:rsidP="00255380">
      <w:pPr>
        <w:tabs>
          <w:tab w:val="clear" w:pos="720"/>
          <w:tab w:val="left" w:pos="735"/>
        </w:tabs>
        <w:suppressAutoHyphens w:val="0"/>
        <w:ind w:firstLine="737"/>
        <w:rPr>
          <w:sz w:val="24"/>
          <w:szCs w:val="24"/>
        </w:rPr>
      </w:pPr>
      <w:r w:rsidRPr="00255380">
        <w:rPr>
          <w:bCs/>
          <w:kern w:val="2"/>
          <w:sz w:val="24"/>
          <w:szCs w:val="24"/>
          <w:lang w:eastAsia="ru-RU"/>
        </w:rPr>
        <w:t xml:space="preserve">По результатам освоения программы </w:t>
      </w:r>
      <w:r w:rsidR="00255380">
        <w:rPr>
          <w:bCs/>
          <w:kern w:val="2"/>
          <w:sz w:val="24"/>
          <w:szCs w:val="24"/>
          <w:lang w:eastAsia="ru-RU"/>
        </w:rPr>
        <w:t>у</w:t>
      </w:r>
      <w:r w:rsidR="00255380" w:rsidRPr="00255380">
        <w:rPr>
          <w:sz w:val="24"/>
          <w:szCs w:val="24"/>
        </w:rPr>
        <w:t>борщик горячего металла</w:t>
      </w:r>
      <w:r w:rsidR="002C318D" w:rsidRPr="00255380">
        <w:rPr>
          <w:bCs/>
          <w:kern w:val="2"/>
          <w:sz w:val="24"/>
          <w:szCs w:val="24"/>
          <w:lang w:eastAsia="ru-RU"/>
        </w:rPr>
        <w:t xml:space="preserve"> </w:t>
      </w:r>
      <w:r w:rsidR="002C318D" w:rsidRPr="00255380">
        <w:rPr>
          <w:b/>
          <w:bCs/>
          <w:kern w:val="2"/>
          <w:sz w:val="24"/>
          <w:szCs w:val="24"/>
          <w:lang w:eastAsia="ru-RU"/>
        </w:rPr>
        <w:t>2 разряда</w:t>
      </w:r>
      <w:r w:rsidRPr="00255380">
        <w:rPr>
          <w:bCs/>
          <w:kern w:val="2"/>
          <w:sz w:val="24"/>
          <w:szCs w:val="24"/>
          <w:lang w:eastAsia="ru-RU"/>
        </w:rPr>
        <w:t xml:space="preserve"> должен</w:t>
      </w:r>
      <w:r w:rsidRPr="00255380">
        <w:rPr>
          <w:b/>
          <w:bCs/>
          <w:kern w:val="2"/>
          <w:sz w:val="24"/>
          <w:szCs w:val="24"/>
          <w:lang w:eastAsia="ru-RU"/>
        </w:rPr>
        <w:t xml:space="preserve"> знать:</w:t>
      </w:r>
      <w:r w:rsidR="00255380">
        <w:rPr>
          <w:color w:val="000000"/>
          <w:sz w:val="24"/>
          <w:szCs w:val="24"/>
        </w:rPr>
        <w:t xml:space="preserve"> </w:t>
      </w:r>
      <w:r w:rsidR="00AD3A62">
        <w:rPr>
          <w:color w:val="000000"/>
          <w:sz w:val="24"/>
          <w:szCs w:val="24"/>
        </w:rPr>
        <w:t>У</w:t>
      </w:r>
      <w:r w:rsidR="00AD3A62" w:rsidRPr="00AD3A62">
        <w:rPr>
          <w:color w:val="000000"/>
          <w:sz w:val="24"/>
          <w:szCs w:val="24"/>
        </w:rPr>
        <w:t>стройство холодильника, рольгангов и других обслуживаемых механизмов</w:t>
      </w:r>
      <w:r w:rsidR="00AD3A62">
        <w:rPr>
          <w:color w:val="000000"/>
          <w:sz w:val="24"/>
          <w:szCs w:val="24"/>
        </w:rPr>
        <w:t>.</w:t>
      </w:r>
    </w:p>
    <w:p w:rsidR="00AD3A62" w:rsidRPr="00AD3A62" w:rsidRDefault="00AD3A62" w:rsidP="00D93C5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D3A62">
        <w:rPr>
          <w:rFonts w:ascii="Times New Roman" w:eastAsia="Times New Roman" w:hAnsi="Times New Roman" w:cs="Times New Roman"/>
          <w:color w:val="000000"/>
          <w:sz w:val="24"/>
          <w:szCs w:val="24"/>
        </w:rPr>
        <w:t>арки и сортамент прокатываемого металла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A62" w:rsidRPr="00AD3A62" w:rsidRDefault="00AD3A62" w:rsidP="00D93C5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D3A62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истему клеймения и маркировки металла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A62" w:rsidRPr="00AD3A62" w:rsidRDefault="00AD3A62" w:rsidP="00D93C5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D3A62"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 слесарного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A62" w:rsidRDefault="00AD3A62" w:rsidP="00AD3A62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5380" w:rsidRDefault="00255380" w:rsidP="00AD3A62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5380" w:rsidRDefault="00255380" w:rsidP="00AD3A62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326D" w:rsidRPr="00980A0C" w:rsidRDefault="0037326D" w:rsidP="00D93C5F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0A0C">
        <w:rPr>
          <w:b/>
          <w:bCs/>
        </w:rPr>
        <w:lastRenderedPageBreak/>
        <w:t>Требования к уровню подготовки и трудоемкость обучения</w:t>
      </w:r>
    </w:p>
    <w:p w:rsidR="00AA0B83" w:rsidRDefault="00AA0B83" w:rsidP="00AA0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CA0" w:rsidRDefault="00875CA0" w:rsidP="00875CA0">
      <w:pPr>
        <w:pStyle w:val="Default"/>
        <w:ind w:firstLine="737"/>
        <w:jc w:val="both"/>
      </w:pPr>
      <w:r>
        <w:rPr>
          <w:rFonts w:eastAsia="NSimSun"/>
        </w:rPr>
        <w:t>К освоению программы профессиональн</w:t>
      </w:r>
      <w:r>
        <w:t>ой</w:t>
      </w:r>
      <w:r>
        <w:rPr>
          <w:rFonts w:eastAsia="NSimSun"/>
        </w:rPr>
        <w:t xml:space="preserve"> подготовки допускаются л</w:t>
      </w:r>
      <w:r>
        <w:t>ица</w:t>
      </w:r>
      <w:r w:rsidRPr="00082DA2">
        <w:t>,</w:t>
      </w:r>
      <w:r>
        <w:t xml:space="preserve"> без предъявления требования к уровню образования. </w:t>
      </w:r>
    </w:p>
    <w:p w:rsidR="00875CA0" w:rsidRDefault="00875CA0" w:rsidP="00875CA0">
      <w:pPr>
        <w:pStyle w:val="Default"/>
        <w:ind w:firstLine="709"/>
        <w:jc w:val="both"/>
      </w:pPr>
      <w:r>
        <w:t xml:space="preserve">Нормативная трудоемкость программы </w:t>
      </w:r>
      <w:r w:rsidR="008E0BF7">
        <w:t>–</w:t>
      </w:r>
      <w:r>
        <w:rPr>
          <w:b/>
          <w:bCs/>
        </w:rPr>
        <w:t xml:space="preserve"> </w:t>
      </w:r>
      <w:r w:rsidR="00E06DD7">
        <w:rPr>
          <w:b/>
          <w:bCs/>
        </w:rPr>
        <w:t>4</w:t>
      </w:r>
      <w:r w:rsidR="008E0BF7">
        <w:rPr>
          <w:b/>
          <w:bCs/>
        </w:rPr>
        <w:t xml:space="preserve">2 </w:t>
      </w:r>
      <w:r w:rsidRPr="002B52C0">
        <w:rPr>
          <w:b/>
          <w:bCs/>
        </w:rPr>
        <w:t>час</w:t>
      </w:r>
      <w:r w:rsidR="00E06DD7">
        <w:rPr>
          <w:b/>
          <w:bCs/>
        </w:rPr>
        <w:t>а</w:t>
      </w:r>
      <w:r>
        <w:rPr>
          <w:b/>
          <w:bCs/>
        </w:rPr>
        <w:t xml:space="preserve"> </w:t>
      </w:r>
      <w:r>
        <w:t xml:space="preserve">при очной форме подготовки. </w:t>
      </w:r>
    </w:p>
    <w:p w:rsidR="00875CA0" w:rsidRDefault="00875CA0" w:rsidP="00875CA0">
      <w:pPr>
        <w:pStyle w:val="Default"/>
        <w:tabs>
          <w:tab w:val="left" w:pos="1080"/>
        </w:tabs>
        <w:suppressAutoHyphens w:val="0"/>
        <w:ind w:firstLine="709"/>
        <w:jc w:val="both"/>
      </w:pPr>
      <w:r>
        <w:t>Начало обучения устанавливается по мере комплектования учебной группы.</w:t>
      </w:r>
    </w:p>
    <w:p w:rsidR="003034EE" w:rsidRDefault="003034EE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6D6088" w:rsidRDefault="006D6088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8E0BF7" w:rsidRPr="008E0BF7" w:rsidRDefault="00E750D5" w:rsidP="00D93C5F">
      <w:pPr>
        <w:pStyle w:val="ae"/>
        <w:numPr>
          <w:ilvl w:val="0"/>
          <w:numId w:val="2"/>
        </w:numPr>
        <w:ind w:left="0" w:firstLine="1120"/>
        <w:jc w:val="center"/>
        <w:rPr>
          <w:b/>
          <w:bCs/>
          <w:sz w:val="24"/>
          <w:szCs w:val="24"/>
          <w:lang w:eastAsia="ru-RU"/>
        </w:rPr>
      </w:pPr>
      <w:r w:rsidRPr="008E0BF7">
        <w:rPr>
          <w:b/>
          <w:bCs/>
          <w:sz w:val="24"/>
          <w:szCs w:val="24"/>
        </w:rPr>
        <w:lastRenderedPageBreak/>
        <w:t xml:space="preserve">УЧЕБНЫЙ ПЛАН ПРОГРАММЫ </w:t>
      </w:r>
      <w:r w:rsidR="00634BD2" w:rsidRPr="008E0BF7">
        <w:rPr>
          <w:b/>
          <w:bCs/>
          <w:sz w:val="24"/>
          <w:szCs w:val="24"/>
        </w:rPr>
        <w:t>ПРОФЕССИОНАЛЬНОЙ ПОДГОТОВКИ</w:t>
      </w:r>
      <w:r w:rsidRPr="008E0BF7">
        <w:rPr>
          <w:b/>
          <w:bCs/>
          <w:sz w:val="24"/>
          <w:szCs w:val="24"/>
        </w:rPr>
        <w:t xml:space="preserve"> </w:t>
      </w:r>
      <w:r w:rsidR="008E0BF7" w:rsidRPr="008E0BF7">
        <w:rPr>
          <w:b/>
          <w:bCs/>
          <w:sz w:val="24"/>
          <w:szCs w:val="24"/>
        </w:rPr>
        <w:t>«УБОРЩИК ГОРЯЧЕГО МЕТАЛЛА»</w:t>
      </w:r>
    </w:p>
    <w:p w:rsidR="00C84B4A" w:rsidRDefault="00C84B4A" w:rsidP="00E57EA4">
      <w:pPr>
        <w:pStyle w:val="ae"/>
        <w:tabs>
          <w:tab w:val="clear" w:pos="720"/>
          <w:tab w:val="left" w:pos="1418"/>
        </w:tabs>
        <w:ind w:left="709" w:firstLine="0"/>
        <w:rPr>
          <w:b/>
          <w:bCs/>
          <w:sz w:val="24"/>
          <w:szCs w:val="24"/>
          <w:lang w:eastAsia="ru-RU"/>
        </w:rPr>
      </w:pPr>
    </w:p>
    <w:tbl>
      <w:tblPr>
        <w:tblW w:w="9822" w:type="dxa"/>
        <w:tblInd w:w="-31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73"/>
        <w:gridCol w:w="5245"/>
        <w:gridCol w:w="917"/>
        <w:gridCol w:w="1078"/>
        <w:gridCol w:w="1409"/>
      </w:tblGrid>
      <w:tr w:rsidR="00F82DF9" w:rsidTr="00AD77FF">
        <w:trPr>
          <w:trHeight w:val="651"/>
        </w:trPr>
        <w:tc>
          <w:tcPr>
            <w:tcW w:w="117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23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разделов</w:t>
            </w:r>
          </w:p>
        </w:tc>
        <w:tc>
          <w:tcPr>
            <w:tcW w:w="9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235" w:lineRule="auto"/>
              <w:ind w:hanging="12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ind w:hanging="12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Практи</w:t>
            </w:r>
            <w:r>
              <w:rPr>
                <w:b/>
                <w:bCs/>
                <w:sz w:val="20"/>
                <w:szCs w:val="20"/>
              </w:rPr>
              <w:t>ческие</w:t>
            </w:r>
            <w:r>
              <w:rPr>
                <w:b/>
                <w:bCs/>
                <w:spacing w:val="-5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</w:tr>
      <w:tr w:rsidR="00F82DF9" w:rsidTr="00AD77FF">
        <w:trPr>
          <w:trHeight w:val="399"/>
        </w:trPr>
        <w:tc>
          <w:tcPr>
            <w:tcW w:w="117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F00328" w:rsidRDefault="00F82DF9" w:rsidP="00AD77FF">
            <w:pPr>
              <w:pStyle w:val="TableParagraph"/>
              <w:spacing w:line="235" w:lineRule="auto"/>
              <w:jc w:val="center"/>
              <w:rPr>
                <w:b/>
                <w:bCs/>
                <w:sz w:val="24"/>
                <w:szCs w:val="24"/>
              </w:rPr>
            </w:pPr>
            <w:r w:rsidRPr="00F00328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9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235" w:lineRule="auto"/>
              <w:ind w:hanging="1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ind w:hanging="12"/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  <w:tr w:rsidR="00F82DF9" w:rsidTr="00AD77FF">
        <w:trPr>
          <w:trHeight w:val="391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</w:pPr>
            <w:r>
              <w:t>1.1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131EA7" w:rsidRDefault="00F82DF9" w:rsidP="00AD77FF">
            <w:pPr>
              <w:pStyle w:val="TableParagraph"/>
              <w:ind w:left="113" w:right="121" w:firstLine="9"/>
              <w:rPr>
                <w:color w:val="000000"/>
                <w:sz w:val="24"/>
                <w:szCs w:val="24"/>
              </w:rPr>
            </w:pPr>
            <w:r w:rsidRPr="00131EA7">
              <w:rPr>
                <w:color w:val="000000"/>
                <w:sz w:val="24"/>
                <w:szCs w:val="24"/>
              </w:rPr>
              <w:t>Промышленная безопасность и охрана труда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D920C6" w:rsidRDefault="00F82DF9" w:rsidP="00AD77FF">
            <w:pPr>
              <w:pStyle w:val="TableParagraph"/>
              <w:spacing w:line="272" w:lineRule="exact"/>
              <w:ind w:firstLine="0"/>
              <w:jc w:val="center"/>
              <w:rPr>
                <w:b/>
              </w:rPr>
            </w:pPr>
            <w:r w:rsidRPr="00D920C6">
              <w:rPr>
                <w:b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firstLine="0"/>
              <w:jc w:val="center"/>
            </w:pPr>
            <w: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firstLine="0"/>
              <w:jc w:val="center"/>
            </w:pPr>
          </w:p>
        </w:tc>
      </w:tr>
      <w:tr w:rsidR="00F82DF9" w:rsidTr="00AD77FF">
        <w:trPr>
          <w:trHeight w:val="391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ind w:firstLine="32"/>
              <w:jc w:val="center"/>
            </w:pPr>
            <w:r w:rsidRPr="002B719C">
              <w:t>1.</w:t>
            </w:r>
            <w: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131EA7" w:rsidRDefault="00F82DF9" w:rsidP="00AD77FF">
            <w:pPr>
              <w:pStyle w:val="TableParagraph"/>
              <w:ind w:left="113" w:right="121" w:firstLine="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D920C6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D920C6">
              <w:rPr>
                <w:b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  <w: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</w:p>
        </w:tc>
      </w:tr>
      <w:tr w:rsidR="00F82DF9" w:rsidTr="00AD77FF">
        <w:trPr>
          <w:trHeight w:val="391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2B719C" w:rsidRDefault="00F82DF9" w:rsidP="00AD77FF">
            <w:pPr>
              <w:ind w:firstLine="32"/>
              <w:jc w:val="center"/>
            </w:pPr>
            <w:r w:rsidRPr="002B719C">
              <w:t>1.</w:t>
            </w:r>
            <w: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ind w:left="113" w:right="121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D920C6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  <w: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</w:p>
        </w:tc>
      </w:tr>
      <w:tr w:rsidR="00F82DF9" w:rsidTr="00AD77FF">
        <w:trPr>
          <w:trHeight w:val="362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ind w:firstLine="32"/>
              <w:jc w:val="center"/>
            </w:pPr>
            <w:r w:rsidRPr="002B719C">
              <w:t>1.</w:t>
            </w:r>
            <w: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F00328" w:rsidRDefault="00F82DF9" w:rsidP="00AD77FF">
            <w:pPr>
              <w:pStyle w:val="TableParagraph"/>
              <w:ind w:left="113" w:right="121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00328">
              <w:rPr>
                <w:sz w:val="24"/>
                <w:szCs w:val="24"/>
              </w:rPr>
              <w:t>ведения о</w:t>
            </w:r>
            <w:r>
              <w:rPr>
                <w:sz w:val="24"/>
                <w:szCs w:val="24"/>
              </w:rPr>
              <w:t>б оборудовании,</w:t>
            </w:r>
            <w:r w:rsidRPr="00F00328">
              <w:rPr>
                <w:sz w:val="24"/>
                <w:szCs w:val="24"/>
              </w:rPr>
              <w:t xml:space="preserve"> производстве и организации рабочего места уборщика горячего металла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D920C6" w:rsidRDefault="00F82DF9" w:rsidP="00AD77FF">
            <w:pPr>
              <w:pStyle w:val="TableParagraph"/>
              <w:ind w:hanging="12"/>
              <w:jc w:val="center"/>
              <w:rPr>
                <w:b/>
              </w:rPr>
            </w:pPr>
            <w:r w:rsidRPr="00D920C6">
              <w:rPr>
                <w:b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ind w:hanging="12"/>
              <w:jc w:val="center"/>
            </w:pPr>
            <w:r>
              <w:t>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ind w:hanging="12"/>
              <w:jc w:val="center"/>
            </w:pPr>
          </w:p>
        </w:tc>
      </w:tr>
      <w:tr w:rsidR="00F82DF9" w:rsidTr="00AD77FF">
        <w:trPr>
          <w:trHeight w:val="425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F00328" w:rsidRDefault="00F82DF9" w:rsidP="00AD77FF">
            <w:pPr>
              <w:pStyle w:val="TableParagraph"/>
              <w:spacing w:line="235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ПРОИЗВОДСТВЕННОЕ</w:t>
            </w:r>
            <w:r w:rsidRPr="00F00328">
              <w:rPr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</w:p>
        </w:tc>
      </w:tr>
      <w:tr w:rsidR="00F82DF9" w:rsidTr="00AD77FF">
        <w:trPr>
          <w:trHeight w:val="425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</w:pPr>
            <w:r>
              <w:t>2.1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4E4509" w:rsidRDefault="00F82DF9" w:rsidP="00AD77FF">
            <w:pPr>
              <w:pStyle w:val="TableParagraph"/>
              <w:ind w:left="113" w:right="135" w:firstLine="9"/>
              <w:rPr>
                <w:sz w:val="24"/>
                <w:szCs w:val="24"/>
              </w:rPr>
            </w:pPr>
            <w:r w:rsidRPr="004E4509">
              <w:rPr>
                <w:sz w:val="24"/>
                <w:szCs w:val="24"/>
              </w:rPr>
              <w:t xml:space="preserve">Оборудование и технологический процесс </w:t>
            </w:r>
            <w:r>
              <w:rPr>
                <w:sz w:val="24"/>
                <w:szCs w:val="24"/>
              </w:rPr>
              <w:t>уборки горячего</w:t>
            </w:r>
            <w:r w:rsidRPr="004E4509">
              <w:rPr>
                <w:sz w:val="24"/>
                <w:szCs w:val="24"/>
              </w:rPr>
              <w:t xml:space="preserve"> металла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  <w:r>
              <w:t>10</w:t>
            </w:r>
          </w:p>
        </w:tc>
      </w:tr>
      <w:tr w:rsidR="00F82DF9" w:rsidTr="00AD77FF">
        <w:trPr>
          <w:trHeight w:val="425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ind w:firstLine="32"/>
              <w:jc w:val="center"/>
            </w:pPr>
            <w:r>
              <w:t>2</w:t>
            </w:r>
            <w:r w:rsidRPr="002B719C">
              <w:t>.</w:t>
            </w:r>
            <w: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4E4509" w:rsidRDefault="00F82DF9" w:rsidP="00AD77FF">
            <w:pPr>
              <w:pStyle w:val="TableParagraph"/>
              <w:ind w:left="113" w:firstLine="9"/>
              <w:rPr>
                <w:sz w:val="24"/>
                <w:szCs w:val="24"/>
              </w:rPr>
            </w:pPr>
            <w:r w:rsidRPr="004E4509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  <w:r>
              <w:t>10</w:t>
            </w:r>
          </w:p>
        </w:tc>
      </w:tr>
      <w:tr w:rsidR="00F82DF9" w:rsidTr="00AD77FF">
        <w:trPr>
          <w:trHeight w:val="425"/>
        </w:trPr>
        <w:tc>
          <w:tcPr>
            <w:tcW w:w="11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D920C6" w:rsidRDefault="00F82DF9" w:rsidP="00AD77FF">
            <w:pPr>
              <w:ind w:firstLine="32"/>
              <w:jc w:val="center"/>
              <w:rPr>
                <w:b/>
              </w:rPr>
            </w:pPr>
            <w:r w:rsidRPr="00D920C6">
              <w:rPr>
                <w:b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ind w:left="113" w:right="121" w:firstLine="9"/>
              <w:jc w:val="center"/>
              <w:rPr>
                <w:b/>
                <w:sz w:val="20"/>
                <w:szCs w:val="20"/>
              </w:rPr>
            </w:pPr>
            <w:r w:rsidRPr="00D920C6">
              <w:rPr>
                <w:b/>
                <w:sz w:val="20"/>
                <w:szCs w:val="20"/>
              </w:rPr>
              <w:t>ИТОГОВАЯ АТТЕСТАЦИЯ</w:t>
            </w:r>
          </w:p>
          <w:p w:rsidR="00F82DF9" w:rsidRPr="00D920C6" w:rsidRDefault="00F82DF9" w:rsidP="00AD77FF">
            <w:pPr>
              <w:pStyle w:val="TableParagraph"/>
              <w:ind w:left="113" w:right="121" w:firstLine="9"/>
              <w:jc w:val="center"/>
              <w:rPr>
                <w:b/>
                <w:sz w:val="20"/>
                <w:szCs w:val="20"/>
              </w:rPr>
            </w:pPr>
            <w:r w:rsidRPr="00D920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(Квалификационный экзамен)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</w:p>
        </w:tc>
      </w:tr>
      <w:tr w:rsidR="00F82DF9" w:rsidTr="00AD77FF">
        <w:trPr>
          <w:trHeight w:val="527"/>
        </w:trPr>
        <w:tc>
          <w:tcPr>
            <w:tcW w:w="6418" w:type="dxa"/>
            <w:gridSpan w:val="2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Default="00F82DF9" w:rsidP="00AD77FF">
            <w:pPr>
              <w:pStyle w:val="TableParagraph"/>
              <w:spacing w:line="268" w:lineRule="exact"/>
              <w:ind w:firstLine="454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DF9" w:rsidRPr="00A12DB9" w:rsidRDefault="00F82DF9" w:rsidP="00AD77FF">
            <w:pPr>
              <w:pStyle w:val="TableParagraph"/>
              <w:spacing w:line="268" w:lineRule="exact"/>
              <w:ind w:hanging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C84B4A" w:rsidRPr="00C84B4A" w:rsidRDefault="00C84B4A" w:rsidP="00C84B4A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p w:rsidR="00F40D68" w:rsidRDefault="00E750D5" w:rsidP="00D93C5F">
      <w:pPr>
        <w:pStyle w:val="ae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8E0BF7">
        <w:rPr>
          <w:b/>
          <w:bCs/>
          <w:sz w:val="24"/>
          <w:szCs w:val="24"/>
        </w:rPr>
        <w:t xml:space="preserve">КАЛЕНДАРНЫЙ ГРАФИК УЧЕБНОГО ПРОЦЕССА </w:t>
      </w:r>
    </w:p>
    <w:p w:rsidR="008E0BF7" w:rsidRDefault="00E750D5" w:rsidP="00F40D68">
      <w:pPr>
        <w:pStyle w:val="ae"/>
        <w:tabs>
          <w:tab w:val="clear" w:pos="720"/>
        </w:tabs>
        <w:ind w:firstLine="0"/>
        <w:jc w:val="center"/>
        <w:rPr>
          <w:b/>
          <w:bCs/>
          <w:sz w:val="24"/>
          <w:szCs w:val="24"/>
          <w:lang w:eastAsia="ru-RU"/>
        </w:rPr>
      </w:pPr>
      <w:r w:rsidRPr="008E0BF7">
        <w:rPr>
          <w:b/>
          <w:bCs/>
          <w:sz w:val="24"/>
          <w:szCs w:val="24"/>
        </w:rPr>
        <w:t xml:space="preserve">ПРОГРАММЫ </w:t>
      </w:r>
      <w:r w:rsidR="00634BD2" w:rsidRPr="008E0BF7">
        <w:rPr>
          <w:b/>
          <w:bCs/>
          <w:sz w:val="24"/>
          <w:szCs w:val="24"/>
        </w:rPr>
        <w:t>ПРОФЕССИОНАЛЬНОЙ ПОДГОТОВКИ</w:t>
      </w:r>
    </w:p>
    <w:p w:rsidR="008D0B20" w:rsidRPr="008E0BF7" w:rsidRDefault="008D0B20" w:rsidP="00F40D68">
      <w:pPr>
        <w:pStyle w:val="ae"/>
        <w:tabs>
          <w:tab w:val="clear" w:pos="720"/>
        </w:tabs>
        <w:ind w:firstLine="0"/>
        <w:jc w:val="center"/>
        <w:rPr>
          <w:b/>
          <w:bCs/>
          <w:sz w:val="24"/>
          <w:szCs w:val="24"/>
          <w:lang w:eastAsia="ru-RU"/>
        </w:rPr>
      </w:pPr>
      <w:r w:rsidRPr="008E0BF7">
        <w:rPr>
          <w:b/>
          <w:bCs/>
          <w:sz w:val="24"/>
          <w:szCs w:val="24"/>
        </w:rPr>
        <w:t>«</w:t>
      </w:r>
      <w:r w:rsidR="000F3F3B" w:rsidRPr="008E0BF7">
        <w:rPr>
          <w:b/>
          <w:bCs/>
          <w:sz w:val="24"/>
          <w:szCs w:val="24"/>
        </w:rPr>
        <w:t>УБОРЩИК ГОРЯЧЕГО МЕТАЛЛА</w:t>
      </w:r>
      <w:r w:rsidRPr="008E0BF7">
        <w:rPr>
          <w:b/>
          <w:bCs/>
          <w:sz w:val="24"/>
          <w:szCs w:val="24"/>
        </w:rPr>
        <w:t>»</w:t>
      </w:r>
    </w:p>
    <w:p w:rsidR="006F5079" w:rsidRDefault="006F5079" w:rsidP="008D0B20">
      <w:pPr>
        <w:pStyle w:val="ae"/>
        <w:tabs>
          <w:tab w:val="clear" w:pos="720"/>
        </w:tabs>
        <w:ind w:left="814" w:firstLine="0"/>
        <w:rPr>
          <w:b/>
          <w:bCs/>
          <w:sz w:val="24"/>
          <w:szCs w:val="24"/>
        </w:rPr>
      </w:pPr>
    </w:p>
    <w:tbl>
      <w:tblPr>
        <w:tblW w:w="96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5854"/>
        <w:gridCol w:w="708"/>
        <w:gridCol w:w="569"/>
        <w:gridCol w:w="570"/>
        <w:gridCol w:w="574"/>
        <w:gridCol w:w="501"/>
      </w:tblGrid>
      <w:tr w:rsidR="00F82DF9" w:rsidTr="00AD77FF">
        <w:trPr>
          <w:trHeight w:hRule="exact" w:val="520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  <w:p w:rsidR="00F82DF9" w:rsidRDefault="00F82DF9" w:rsidP="00AD77FF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t>Индекс</w:t>
            </w:r>
          </w:p>
        </w:tc>
        <w:tc>
          <w:tcPr>
            <w:tcW w:w="58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rPr>
                <w:b/>
                <w:bCs/>
                <w:lang w:eastAsia="ru-RU"/>
              </w:rPr>
            </w:pPr>
          </w:p>
          <w:p w:rsidR="00F82DF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  <w:r>
              <w:t>Наименование разделов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82DF9" w:rsidRDefault="00F82DF9" w:rsidP="00AD77FF">
            <w:pPr>
              <w:ind w:hanging="97"/>
              <w:jc w:val="center"/>
            </w:pPr>
            <w:r>
              <w:t>Всего</w:t>
            </w:r>
          </w:p>
          <w:p w:rsidR="00F82DF9" w:rsidRDefault="00F82DF9" w:rsidP="00AD77FF">
            <w:pPr>
              <w:ind w:hanging="97"/>
              <w:jc w:val="center"/>
            </w:pPr>
            <w:r>
              <w:t>часов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DF9" w:rsidRDefault="00F82DF9" w:rsidP="00AD77FF">
            <w:pPr>
              <w:ind w:hanging="97"/>
              <w:jc w:val="center"/>
            </w:pPr>
            <w:r>
              <w:t>Распределение по неделям</w:t>
            </w:r>
          </w:p>
        </w:tc>
      </w:tr>
      <w:tr w:rsidR="00F82DF9" w:rsidTr="00AD77FF">
        <w:trPr>
          <w:trHeight w:hRule="exact" w:val="331"/>
          <w:jc w:val="center"/>
        </w:trPr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82DF9" w:rsidRDefault="00F82DF9" w:rsidP="00AD77FF">
            <w:pPr>
              <w:pStyle w:val="MSGENFONTSTYLENAMETEMPLATEROLENUMBERMSGENFONTSTYLENAMEBYROLETEXT20"/>
              <w:ind w:hanging="9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82DF9" w:rsidRDefault="00F82DF9" w:rsidP="00AD77FF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2DF9" w:rsidRDefault="00F82DF9" w:rsidP="00AD77FF">
            <w:pPr>
              <w:pStyle w:val="MSGENFONTSTYLENAMETEMPLATEROLENUMBERMSGENFONTSTYLENAMEBYROLETEXT20"/>
              <w:ind w:hanging="97"/>
              <w:jc w:val="center"/>
              <w:rPr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jc w:val="center"/>
            </w:pPr>
            <w: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jc w:val="center"/>
            </w:pPr>
            <w:r>
              <w:t>4</w:t>
            </w:r>
          </w:p>
        </w:tc>
      </w:tr>
      <w:tr w:rsidR="00F82DF9" w:rsidTr="00AD77FF">
        <w:trPr>
          <w:trHeight w:val="288"/>
          <w:jc w:val="center"/>
        </w:trPr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82DF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8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82DF9" w:rsidRDefault="00F82DF9" w:rsidP="00AD77FF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2DF9" w:rsidRDefault="00F82DF9" w:rsidP="00AD77FF">
            <w:pPr>
              <w:ind w:hanging="97"/>
              <w:jc w:val="center"/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jc w:val="center"/>
            </w:pPr>
            <w:proofErr w:type="spellStart"/>
            <w:r>
              <w:t>нед</w:t>
            </w:r>
            <w:proofErr w:type="spellEnd"/>
          </w:p>
        </w:tc>
      </w:tr>
      <w:tr w:rsidR="00F82DF9" w:rsidTr="00AD77FF">
        <w:trPr>
          <w:trHeight w:hRule="exact" w:val="274"/>
          <w:jc w:val="center"/>
        </w:trPr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2DF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2DF9" w:rsidRDefault="00F82DF9" w:rsidP="00AD77FF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DF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  <w:r>
              <w:t>1 месяц</w:t>
            </w:r>
          </w:p>
        </w:tc>
      </w:tr>
      <w:tr w:rsidR="00F82DF9" w:rsidTr="00AD77FF">
        <w:trPr>
          <w:trHeight w:hRule="exact" w:val="284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0F3F3B" w:rsidRDefault="00F82DF9" w:rsidP="00AD77FF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  <w:rPr>
                <w:b/>
              </w:rPr>
            </w:pPr>
            <w:r w:rsidRPr="000F3F3B">
              <w:rPr>
                <w:b/>
              </w:rPr>
              <w:t>1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3C4B68" w:rsidRDefault="00F82DF9" w:rsidP="00AD77FF">
            <w:pPr>
              <w:ind w:left="170" w:right="77" w:firstLine="24"/>
              <w:jc w:val="center"/>
              <w:rPr>
                <w:color w:val="000000"/>
              </w:rPr>
            </w:pPr>
            <w:r w:rsidRPr="00F00328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161784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rPr>
                <w:b/>
                <w:bCs/>
                <w:lang w:eastAsia="ru-RU"/>
              </w:rPr>
            </w:pPr>
          </w:p>
        </w:tc>
      </w:tr>
      <w:tr w:rsidR="00F82DF9" w:rsidTr="00AD77FF">
        <w:trPr>
          <w:trHeight w:hRule="exact" w:val="288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</w:pPr>
            <w:r>
              <w:t>1.1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5B4DAB" w:rsidRDefault="00F82DF9" w:rsidP="00AD77FF">
            <w:pPr>
              <w:ind w:left="170" w:right="77" w:firstLine="4"/>
              <w:rPr>
                <w:b/>
                <w:bCs/>
                <w:lang w:eastAsia="ru-RU"/>
              </w:rPr>
            </w:pPr>
            <w:r w:rsidRPr="005B4DAB">
              <w:rPr>
                <w:color w:val="000000"/>
              </w:rPr>
              <w:t>Промышленная безопасность и охрана труда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161784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97DF0" w:rsidRDefault="00F82DF9" w:rsidP="00AD77FF">
            <w:pPr>
              <w:ind w:hanging="9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rPr>
                <w:b/>
                <w:bCs/>
                <w:lang w:eastAsia="ru-RU"/>
              </w:rPr>
            </w:pPr>
          </w:p>
        </w:tc>
      </w:tr>
      <w:tr w:rsidR="00F82DF9" w:rsidTr="00AD77FF">
        <w:trPr>
          <w:trHeight w:val="232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firstLine="32"/>
              <w:jc w:val="center"/>
            </w:pPr>
            <w:r w:rsidRPr="002B719C">
              <w:t>1.</w:t>
            </w:r>
            <w:r>
              <w:t>2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5B4DAB" w:rsidRDefault="00F82DF9" w:rsidP="00AD77FF">
            <w:pPr>
              <w:pStyle w:val="TableParagraph"/>
              <w:ind w:left="113" w:right="121" w:firstLine="9"/>
              <w:rPr>
                <w:color w:val="000000"/>
              </w:rPr>
            </w:pPr>
            <w:r w:rsidRPr="005B4DAB">
              <w:t>Материаловедение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161784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97DF0" w:rsidRDefault="00F82DF9" w:rsidP="00AD77FF">
            <w:pPr>
              <w:ind w:hanging="97"/>
              <w:jc w:val="center"/>
            </w:pPr>
            <w: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F82DF9" w:rsidTr="00AD77FF">
        <w:trPr>
          <w:trHeight w:val="232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2B719C" w:rsidRDefault="00F82DF9" w:rsidP="00AD77FF">
            <w:pPr>
              <w:ind w:firstLine="32"/>
              <w:jc w:val="center"/>
            </w:pPr>
            <w:r w:rsidRPr="002B719C">
              <w:t>1.</w:t>
            </w:r>
            <w:r>
              <w:t>3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5B4DAB" w:rsidRDefault="00F82DF9" w:rsidP="00AD77FF">
            <w:pPr>
              <w:pStyle w:val="TableParagraph"/>
              <w:ind w:left="113" w:right="121" w:firstLine="9"/>
            </w:pPr>
            <w:r w:rsidRPr="005B4DAB">
              <w:t>Электротехника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D920C6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pStyle w:val="TableParagraph"/>
              <w:spacing w:line="268" w:lineRule="exact"/>
              <w:ind w:hanging="12"/>
              <w:jc w:val="center"/>
            </w:pPr>
            <w:r>
              <w:t>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F82DF9" w:rsidTr="00AD77FF">
        <w:trPr>
          <w:trHeight w:hRule="exact" w:val="580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firstLine="32"/>
              <w:jc w:val="center"/>
            </w:pPr>
            <w:r w:rsidRPr="002B719C">
              <w:t>1.</w:t>
            </w:r>
            <w:r>
              <w:t>4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839A2" w:rsidRDefault="00F82DF9" w:rsidP="00AD77FF">
            <w:pPr>
              <w:pStyle w:val="TableParagraph"/>
              <w:ind w:left="113" w:right="121" w:firstLine="9"/>
            </w:pPr>
            <w:r w:rsidRPr="00A839A2">
              <w:t>Сведения об оборудовании, производстве и организации рабочего места уборщика горячего металла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161784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97DF0" w:rsidRDefault="00F82DF9" w:rsidP="00AD77FF">
            <w:pPr>
              <w:ind w:hanging="97"/>
              <w:jc w:val="center"/>
            </w:pPr>
            <w: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F82DF9" w:rsidTr="00AD77FF">
        <w:trPr>
          <w:trHeight w:hRule="exact" w:val="368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0F3F3B" w:rsidRDefault="00F82DF9" w:rsidP="00AD77FF">
            <w:pPr>
              <w:ind w:firstLine="3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839A2" w:rsidRDefault="00F82DF9" w:rsidP="00AD77FF">
            <w:pPr>
              <w:pStyle w:val="TableParagraph"/>
              <w:ind w:left="113" w:right="121" w:firstLine="9"/>
              <w:jc w:val="center"/>
            </w:pPr>
            <w:r>
              <w:rPr>
                <w:b/>
                <w:sz w:val="24"/>
                <w:szCs w:val="24"/>
              </w:rPr>
              <w:t>ПРОИЗВОДСТВЕННОЕ</w:t>
            </w:r>
            <w:r w:rsidRPr="00F00328">
              <w:rPr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161784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jc w:val="center"/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F82DF9" w:rsidTr="00AD77FF">
        <w:trPr>
          <w:trHeight w:hRule="exact" w:val="560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pStyle w:val="TableParagraph"/>
              <w:tabs>
                <w:tab w:val="left" w:pos="426"/>
              </w:tabs>
              <w:spacing w:line="268" w:lineRule="exact"/>
              <w:ind w:firstLine="32"/>
              <w:jc w:val="center"/>
            </w:pPr>
            <w:r>
              <w:t>2.1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839A2" w:rsidRDefault="00F82DF9" w:rsidP="00AD77FF">
            <w:pPr>
              <w:pStyle w:val="TableParagraph"/>
              <w:ind w:left="113" w:right="135" w:firstLine="9"/>
            </w:pPr>
            <w:r w:rsidRPr="00A839A2">
              <w:t>Оборудование и технологический процесс уборки горячего металла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161784" w:rsidRDefault="00F82DF9" w:rsidP="00AD77FF">
            <w:pPr>
              <w:pStyle w:val="TableParagraph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97DF0" w:rsidRDefault="00F82DF9" w:rsidP="00AD77FF">
            <w:pPr>
              <w:ind w:hanging="9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5E21F3" w:rsidRDefault="00F82DF9" w:rsidP="00AD77FF">
            <w:pPr>
              <w:ind w:hanging="97"/>
              <w:jc w:val="center"/>
              <w:rPr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F82DF9" w:rsidTr="00AD77FF">
        <w:trPr>
          <w:trHeight w:hRule="exact" w:val="318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firstLine="32"/>
              <w:jc w:val="center"/>
            </w:pPr>
            <w:r>
              <w:t>2</w:t>
            </w:r>
            <w:r w:rsidRPr="002B719C">
              <w:t>.</w:t>
            </w:r>
            <w:r>
              <w:t>2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839A2" w:rsidRDefault="00F82DF9" w:rsidP="00AD77FF">
            <w:pPr>
              <w:pStyle w:val="TableParagraph"/>
              <w:ind w:left="113" w:firstLine="9"/>
            </w:pPr>
            <w:r w:rsidRPr="00A839A2">
              <w:t>Производственная практика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161784" w:rsidRDefault="00F82DF9" w:rsidP="00AD77FF">
            <w:pPr>
              <w:pStyle w:val="TableParagraph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5E21F3" w:rsidRDefault="00F82DF9" w:rsidP="00AD77FF">
            <w:pPr>
              <w:ind w:hanging="9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F82DF9" w:rsidTr="00AD77FF">
        <w:trPr>
          <w:trHeight w:hRule="exact" w:val="310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F40D68" w:rsidRDefault="00F82DF9" w:rsidP="00AD77F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F40D68">
              <w:rPr>
                <w:b/>
                <w:bCs/>
                <w:lang w:eastAsia="ru-RU"/>
              </w:rPr>
              <w:t>3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963158" w:rsidRDefault="00F82DF9" w:rsidP="00AD77FF">
            <w:pPr>
              <w:ind w:left="154" w:hanging="42"/>
              <w:jc w:val="left"/>
              <w:rPr>
                <w:b/>
              </w:rPr>
            </w:pPr>
            <w:r w:rsidRPr="00963158">
              <w:rPr>
                <w:b/>
                <w:bCs/>
              </w:rPr>
              <w:t>Итоговая аттестация (квалификационный экзамен)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161784" w:rsidRDefault="00F82DF9" w:rsidP="00AD77FF">
            <w:pPr>
              <w:pStyle w:val="TableParagraph"/>
              <w:spacing w:line="272" w:lineRule="exact"/>
              <w:ind w:hanging="12"/>
              <w:jc w:val="center"/>
              <w:rPr>
                <w:b/>
              </w:rPr>
            </w:pPr>
            <w:r w:rsidRPr="00161784">
              <w:rPr>
                <w:b/>
              </w:rPr>
              <w:t>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97DF0" w:rsidRDefault="00F82DF9" w:rsidP="00AD77FF">
            <w:pPr>
              <w:ind w:hanging="97"/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F82DF9" w:rsidTr="00AD77FF">
        <w:trPr>
          <w:trHeight w:hRule="exact" w:val="274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174E6E" w:rsidRDefault="00F82DF9" w:rsidP="00AD77FF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174E6E" w:rsidRDefault="00F82DF9" w:rsidP="00AD77FF">
            <w:pPr>
              <w:ind w:left="170" w:right="77" w:firstLine="24"/>
              <w:jc w:val="left"/>
              <w:rPr>
                <w:b/>
                <w:bCs/>
                <w:lang w:eastAsia="ru-RU"/>
              </w:rPr>
            </w:pPr>
            <w:r w:rsidRPr="00174E6E">
              <w:t>Недельная нагрузка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  <w:tr w:rsidR="00F82DF9" w:rsidTr="00AD77FF">
        <w:trPr>
          <w:trHeight w:hRule="exact" w:val="454"/>
          <w:jc w:val="center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Default="00F82DF9" w:rsidP="00AD77FF">
            <w:pPr>
              <w:ind w:hanging="97"/>
              <w:rPr>
                <w:b/>
                <w:bCs/>
                <w:lang w:eastAsia="ru-RU"/>
              </w:rPr>
            </w:pP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174E6E" w:rsidRDefault="00F82DF9" w:rsidP="00AD77FF">
            <w:pPr>
              <w:ind w:left="170" w:right="77" w:firstLine="24"/>
              <w:rPr>
                <w:b/>
                <w:bCs/>
              </w:rPr>
            </w:pPr>
            <w:r w:rsidRPr="00174E6E"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F9" w:rsidRPr="00A12DB9" w:rsidRDefault="00F82DF9" w:rsidP="00AD77FF">
            <w:pPr>
              <w:ind w:hanging="97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6D6088" w:rsidRDefault="006D6088" w:rsidP="006D6088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  <w:lang w:eastAsia="ru-RU"/>
        </w:rPr>
      </w:pPr>
    </w:p>
    <w:p w:rsidR="006D6088" w:rsidRDefault="006D6088" w:rsidP="006D6088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  <w:lang w:eastAsia="ru-RU"/>
        </w:rPr>
      </w:pPr>
    </w:p>
    <w:p w:rsidR="006D6088" w:rsidRDefault="006D6088" w:rsidP="006D6088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  <w:lang w:eastAsia="ru-RU"/>
        </w:rPr>
      </w:pPr>
    </w:p>
    <w:p w:rsidR="006D6088" w:rsidRDefault="006D6088" w:rsidP="006D6088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  <w:lang w:eastAsia="ru-RU"/>
        </w:rPr>
      </w:pPr>
    </w:p>
    <w:p w:rsidR="006D6088" w:rsidRDefault="006D6088" w:rsidP="006D6088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  <w:lang w:eastAsia="ru-RU"/>
        </w:rPr>
      </w:pPr>
    </w:p>
    <w:p w:rsidR="006D6088" w:rsidRDefault="006D6088" w:rsidP="006D6088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  <w:lang w:eastAsia="ru-RU"/>
        </w:rPr>
      </w:pPr>
    </w:p>
    <w:p w:rsidR="006D6088" w:rsidRDefault="006D6088" w:rsidP="006D6088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  <w:lang w:eastAsia="ru-RU"/>
        </w:rPr>
      </w:pPr>
    </w:p>
    <w:p w:rsidR="001D2C7F" w:rsidRDefault="00131EA7" w:rsidP="00D93C5F">
      <w:pPr>
        <w:pStyle w:val="ae"/>
        <w:numPr>
          <w:ilvl w:val="0"/>
          <w:numId w:val="2"/>
        </w:numPr>
        <w:ind w:left="1134" w:hanging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lastRenderedPageBreak/>
        <w:t xml:space="preserve">УЧЕБНО-ТЕМАТИЧЕСКИЙ ПЛАН ПРОГРАММЫ ПРОФЕССИОНАЛЬНОЙ ПОДГОТОВКИ </w:t>
      </w:r>
      <w:r w:rsidR="001D2C7F" w:rsidRPr="00980A0C">
        <w:rPr>
          <w:b/>
          <w:bCs/>
          <w:sz w:val="24"/>
          <w:szCs w:val="24"/>
        </w:rPr>
        <w:t>«</w:t>
      </w:r>
      <w:r w:rsidR="00963158">
        <w:rPr>
          <w:b/>
          <w:bCs/>
          <w:sz w:val="24"/>
          <w:szCs w:val="24"/>
        </w:rPr>
        <w:t>УБОРЩИК ГОРЯЧЕГО МЕТАЛЛА</w:t>
      </w:r>
      <w:r w:rsidR="00D22934" w:rsidRPr="00980A0C">
        <w:rPr>
          <w:b/>
          <w:bCs/>
          <w:sz w:val="24"/>
          <w:szCs w:val="24"/>
        </w:rPr>
        <w:t>»</w:t>
      </w:r>
    </w:p>
    <w:p w:rsidR="00B50CE6" w:rsidRDefault="00B50CE6" w:rsidP="00B50CE6">
      <w:pPr>
        <w:pStyle w:val="ae"/>
        <w:tabs>
          <w:tab w:val="clear" w:pos="720"/>
        </w:tabs>
        <w:ind w:left="1134" w:firstLine="0"/>
        <w:rPr>
          <w:b/>
          <w:bCs/>
          <w:sz w:val="24"/>
          <w:szCs w:val="24"/>
        </w:rPr>
      </w:pPr>
    </w:p>
    <w:p w:rsidR="00B50CE6" w:rsidRDefault="00B50CE6" w:rsidP="00B50CE6">
      <w:pPr>
        <w:pStyle w:val="ae"/>
        <w:tabs>
          <w:tab w:val="clear" w:pos="720"/>
        </w:tabs>
        <w:ind w:firstLine="426"/>
        <w:rPr>
          <w:b/>
          <w:bCs/>
          <w:sz w:val="24"/>
          <w:szCs w:val="24"/>
        </w:rPr>
      </w:pPr>
      <w:r w:rsidRPr="00F00328">
        <w:rPr>
          <w:b/>
          <w:sz w:val="24"/>
          <w:szCs w:val="24"/>
        </w:rPr>
        <w:t>ТЕОРЕТИЧЕСКОЕ ОБУЧЕНИЕ</w:t>
      </w:r>
    </w:p>
    <w:p w:rsidR="00B50CE6" w:rsidRPr="00F92A97" w:rsidRDefault="00B50CE6" w:rsidP="00B50CE6">
      <w:pPr>
        <w:pStyle w:val="ae"/>
        <w:tabs>
          <w:tab w:val="clear" w:pos="720"/>
        </w:tabs>
        <w:ind w:left="1134" w:firstLine="0"/>
        <w:rPr>
          <w:b/>
          <w:bCs/>
          <w:sz w:val="20"/>
          <w:szCs w:val="20"/>
          <w:lang w:eastAsia="ru-RU"/>
        </w:rPr>
      </w:pPr>
    </w:p>
    <w:p w:rsidR="00B50CE6" w:rsidRDefault="00B50CE6" w:rsidP="00D93C5F">
      <w:pPr>
        <w:pStyle w:val="ae"/>
        <w:numPr>
          <w:ilvl w:val="1"/>
          <w:numId w:val="8"/>
        </w:numPr>
        <w:tabs>
          <w:tab w:val="num" w:pos="851"/>
        </w:tabs>
        <w:ind w:right="77" w:firstLine="42"/>
        <w:rPr>
          <w:b/>
          <w:color w:val="000000"/>
        </w:rPr>
      </w:pPr>
      <w:r w:rsidRPr="00B50CE6">
        <w:rPr>
          <w:b/>
          <w:color w:val="000000"/>
        </w:rPr>
        <w:t>Промышленная безопасность и охрана труда-5 часов</w:t>
      </w:r>
    </w:p>
    <w:p w:rsidR="00B50CE6" w:rsidRPr="00F92A97" w:rsidRDefault="00B50CE6" w:rsidP="007F7EAE">
      <w:pPr>
        <w:pStyle w:val="ae"/>
        <w:tabs>
          <w:tab w:val="clear" w:pos="720"/>
          <w:tab w:val="num" w:pos="1280"/>
        </w:tabs>
        <w:ind w:left="384" w:right="77" w:firstLine="0"/>
        <w:rPr>
          <w:b/>
          <w:color w:val="000000"/>
          <w:sz w:val="20"/>
          <w:szCs w:val="20"/>
        </w:rPr>
      </w:pPr>
    </w:p>
    <w:p w:rsidR="00B50CE6" w:rsidRPr="00B50CE6" w:rsidRDefault="00B50CE6" w:rsidP="00B50CE6">
      <w:pPr>
        <w:pStyle w:val="ae"/>
        <w:tabs>
          <w:tab w:val="clear" w:pos="720"/>
          <w:tab w:val="num" w:pos="1280"/>
        </w:tabs>
        <w:ind w:right="77" w:firstLine="709"/>
        <w:rPr>
          <w:b/>
          <w:bCs/>
          <w:sz w:val="24"/>
          <w:szCs w:val="24"/>
          <w:lang w:eastAsia="ru-RU"/>
        </w:rPr>
      </w:pPr>
      <w:r w:rsidRPr="00B50CE6">
        <w:rPr>
          <w:sz w:val="24"/>
          <w:szCs w:val="24"/>
        </w:rPr>
        <w:t xml:space="preserve">Требования промышленной безопасности  труда. Основные положения федеральных законов «О промышленной безопасности опасных производственных объектов». Порядок расследования несчастных случаев. Инструктаж по охране труда на рабочем месте </w:t>
      </w:r>
      <w:r w:rsidR="00E30CB3">
        <w:rPr>
          <w:sz w:val="24"/>
          <w:szCs w:val="24"/>
        </w:rPr>
        <w:t>уборщика горячего металла</w:t>
      </w:r>
      <w:r w:rsidRPr="00B50CE6">
        <w:rPr>
          <w:sz w:val="24"/>
          <w:szCs w:val="24"/>
        </w:rPr>
        <w:t xml:space="preserve">. Первичный, повторный, внеплановый и целевой инструктажи. Общие требования безопасности при </w:t>
      </w:r>
      <w:r w:rsidR="00E30CB3">
        <w:rPr>
          <w:sz w:val="24"/>
          <w:szCs w:val="24"/>
        </w:rPr>
        <w:t>уборке горячего металла</w:t>
      </w:r>
      <w:r w:rsidRPr="00B50CE6">
        <w:rPr>
          <w:sz w:val="24"/>
          <w:szCs w:val="24"/>
        </w:rPr>
        <w:t xml:space="preserve">. Основные причины несчастных случаев и аварий при </w:t>
      </w:r>
      <w:r w:rsidR="00E30CB3">
        <w:rPr>
          <w:sz w:val="24"/>
          <w:szCs w:val="24"/>
        </w:rPr>
        <w:t>выполнении работ</w:t>
      </w:r>
      <w:r w:rsidRPr="00B50CE6">
        <w:rPr>
          <w:sz w:val="24"/>
          <w:szCs w:val="24"/>
        </w:rPr>
        <w:t xml:space="preserve">. Соблюдение требований безопасности при </w:t>
      </w:r>
      <w:r w:rsidR="00E30CB3">
        <w:rPr>
          <w:sz w:val="24"/>
          <w:szCs w:val="24"/>
        </w:rPr>
        <w:t>выполнении работ</w:t>
      </w:r>
      <w:r w:rsidRPr="00B50CE6">
        <w:rPr>
          <w:sz w:val="24"/>
          <w:szCs w:val="24"/>
        </w:rPr>
        <w:t>. Предупреждение профессиональных заболеваний.  Производственная санитария и гигиена труда рабочих; охрана окружающей среды на производстве.</w:t>
      </w:r>
      <w:r w:rsidR="00E30CB3" w:rsidRPr="00E30CB3">
        <w:rPr>
          <w:sz w:val="18"/>
          <w:szCs w:val="18"/>
        </w:rPr>
        <w:t xml:space="preserve"> </w:t>
      </w:r>
      <w:r w:rsidR="00E30CB3" w:rsidRPr="00E30CB3">
        <w:rPr>
          <w:sz w:val="24"/>
          <w:szCs w:val="24"/>
        </w:rPr>
        <w:t>Основные причины возникновения пожара. Правила, инструкции и мероприятия по предупреждению пожаров</w:t>
      </w:r>
      <w:r w:rsidR="00E30CB3">
        <w:rPr>
          <w:sz w:val="24"/>
          <w:szCs w:val="24"/>
        </w:rPr>
        <w:t>.</w:t>
      </w:r>
      <w:r w:rsidR="00E30CB3" w:rsidRPr="00E30CB3">
        <w:rPr>
          <w:sz w:val="18"/>
          <w:szCs w:val="18"/>
        </w:rPr>
        <w:t xml:space="preserve"> </w:t>
      </w:r>
      <w:r w:rsidR="00E30CB3" w:rsidRPr="00E30CB3">
        <w:rPr>
          <w:sz w:val="24"/>
          <w:szCs w:val="24"/>
        </w:rPr>
        <w:t>Правила пользования средствами пожаротушения</w:t>
      </w:r>
      <w:r w:rsidR="00E30CB3">
        <w:rPr>
          <w:sz w:val="24"/>
          <w:szCs w:val="24"/>
        </w:rPr>
        <w:t>.</w:t>
      </w:r>
    </w:p>
    <w:p w:rsidR="00131EA7" w:rsidRDefault="00131EA7" w:rsidP="00131EA7">
      <w:pPr>
        <w:tabs>
          <w:tab w:val="clear" w:pos="720"/>
        </w:tabs>
      </w:pPr>
    </w:p>
    <w:p w:rsidR="00E30CB3" w:rsidRDefault="007F7EAE" w:rsidP="00D93C5F">
      <w:pPr>
        <w:pStyle w:val="ae"/>
        <w:numPr>
          <w:ilvl w:val="1"/>
          <w:numId w:val="8"/>
        </w:numPr>
        <w:tabs>
          <w:tab w:val="num" w:pos="851"/>
        </w:tabs>
        <w:ind w:right="77" w:firstLine="42"/>
        <w:rPr>
          <w:b/>
          <w:color w:val="000000"/>
        </w:rPr>
      </w:pPr>
      <w:r>
        <w:rPr>
          <w:b/>
          <w:color w:val="000000"/>
        </w:rPr>
        <w:t>Материаловедение</w:t>
      </w:r>
      <w:r w:rsidRPr="00B50CE6">
        <w:rPr>
          <w:b/>
          <w:color w:val="000000"/>
        </w:rPr>
        <w:t>-5 часов</w:t>
      </w:r>
    </w:p>
    <w:p w:rsidR="00F520A7" w:rsidRPr="00F92A97" w:rsidRDefault="00F520A7" w:rsidP="00F520A7">
      <w:pPr>
        <w:pStyle w:val="ae"/>
        <w:tabs>
          <w:tab w:val="clear" w:pos="720"/>
        </w:tabs>
        <w:ind w:left="384" w:right="77" w:firstLine="0"/>
        <w:jc w:val="left"/>
        <w:rPr>
          <w:b/>
          <w:color w:val="000000"/>
          <w:sz w:val="20"/>
          <w:szCs w:val="20"/>
        </w:rPr>
      </w:pPr>
    </w:p>
    <w:p w:rsidR="00131EA7" w:rsidRPr="00F520A7" w:rsidRDefault="00F520A7" w:rsidP="00F520A7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  <w:r w:rsidRPr="00F520A7">
        <w:rPr>
          <w:sz w:val="24"/>
          <w:szCs w:val="24"/>
        </w:rPr>
        <w:t>Общие сведения о металлах, сплавах и их свойствах. Деление металлов на черные и цветные. Область применения металлов. Основные металлы, применяемые на производстве. Коррозия металлов, виды коррозии. Влияние внешних и внутренних факторов на коррозию металлов. Защита от коррозии. Изоляционные материалы. Основное назначение тепловой изоляции. Коэффициент теплопроводности изоляции. Различные виды теплоизоляционных материалов, область их применения. Электротехнические изоляционные материалы – диэлектрики. Твердые и жидкие диэлектрики. Область применения различных изоляционных электротехнических материалов. Смазочные, набивочные и прокладочные материалы. Выбор набивки в зависимости от среды, давления, температуры. Свойства смазочных материалов, значение смазочных материалов для работы машин и механизмов</w:t>
      </w:r>
      <w:r>
        <w:rPr>
          <w:sz w:val="24"/>
          <w:szCs w:val="24"/>
        </w:rPr>
        <w:t>.</w:t>
      </w:r>
    </w:p>
    <w:p w:rsidR="00131EA7" w:rsidRDefault="00131EA7" w:rsidP="006F5079">
      <w:pPr>
        <w:tabs>
          <w:tab w:val="clear" w:pos="720"/>
        </w:tabs>
        <w:rPr>
          <w:b/>
          <w:bCs/>
          <w:sz w:val="24"/>
          <w:szCs w:val="24"/>
        </w:rPr>
      </w:pPr>
    </w:p>
    <w:p w:rsidR="007F7EAE" w:rsidRDefault="007F7EAE" w:rsidP="00D93C5F">
      <w:pPr>
        <w:pStyle w:val="ae"/>
        <w:numPr>
          <w:ilvl w:val="1"/>
          <w:numId w:val="8"/>
        </w:numPr>
        <w:tabs>
          <w:tab w:val="num" w:pos="851"/>
        </w:tabs>
        <w:ind w:right="77" w:firstLine="42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7F7EAE">
        <w:rPr>
          <w:b/>
          <w:sz w:val="24"/>
          <w:szCs w:val="24"/>
        </w:rPr>
        <w:t>Сведения об оборудовании, производстве и организации рабочего места уборщика горячего металла</w:t>
      </w:r>
      <w:r w:rsidRPr="00B50CE6">
        <w:rPr>
          <w:b/>
          <w:color w:val="000000"/>
        </w:rPr>
        <w:t xml:space="preserve"> -</w:t>
      </w:r>
      <w:r>
        <w:rPr>
          <w:b/>
          <w:color w:val="000000"/>
        </w:rPr>
        <w:t>10</w:t>
      </w:r>
      <w:r w:rsidRPr="00B50CE6">
        <w:rPr>
          <w:b/>
          <w:color w:val="000000"/>
        </w:rPr>
        <w:t xml:space="preserve"> часов</w:t>
      </w:r>
    </w:p>
    <w:p w:rsidR="007F7EAE" w:rsidRPr="005B64D8" w:rsidRDefault="005B64D8" w:rsidP="005B64D8">
      <w:pPr>
        <w:pStyle w:val="ae"/>
        <w:tabs>
          <w:tab w:val="clear" w:pos="720"/>
        </w:tabs>
        <w:ind w:right="77" w:firstLine="709"/>
        <w:rPr>
          <w:b/>
          <w:color w:val="000000"/>
          <w:sz w:val="24"/>
          <w:szCs w:val="24"/>
        </w:rPr>
      </w:pPr>
      <w:r w:rsidRPr="005B64D8">
        <w:rPr>
          <w:sz w:val="24"/>
          <w:szCs w:val="24"/>
        </w:rPr>
        <w:t xml:space="preserve">Ознакомление с технологическим процессом уборки горячего металла. Ознакомление с оборудованием, вспомогательным инструментом и приспособлениями, применяемыми на рабочем месте уборки горячего металла. Ознакомление </w:t>
      </w:r>
      <w:proofErr w:type="gramStart"/>
      <w:r w:rsidRPr="005B64D8">
        <w:rPr>
          <w:sz w:val="24"/>
          <w:szCs w:val="24"/>
        </w:rPr>
        <w:t>обучающихся</w:t>
      </w:r>
      <w:proofErr w:type="gramEnd"/>
      <w:r w:rsidRPr="005B64D8">
        <w:rPr>
          <w:sz w:val="24"/>
          <w:szCs w:val="24"/>
        </w:rPr>
        <w:t xml:space="preserve"> с квалификационной характеристикой уборщика металла</w:t>
      </w:r>
      <w:r w:rsidR="00255380">
        <w:rPr>
          <w:sz w:val="24"/>
          <w:szCs w:val="24"/>
        </w:rPr>
        <w:t xml:space="preserve">. </w:t>
      </w:r>
      <w:r w:rsidRPr="005B64D8">
        <w:rPr>
          <w:sz w:val="24"/>
          <w:szCs w:val="24"/>
        </w:rPr>
        <w:t xml:space="preserve">Управление установками различных систем. </w:t>
      </w:r>
      <w:proofErr w:type="spellStart"/>
      <w:r w:rsidRPr="005B64D8">
        <w:rPr>
          <w:sz w:val="24"/>
          <w:szCs w:val="24"/>
        </w:rPr>
        <w:t>Подналадка</w:t>
      </w:r>
      <w:proofErr w:type="spellEnd"/>
      <w:r w:rsidRPr="005B64D8">
        <w:rPr>
          <w:sz w:val="24"/>
          <w:szCs w:val="24"/>
        </w:rPr>
        <w:t xml:space="preserve"> установок горячего проката. Определение необходимых материалов и режимов горячего проката различных поверхностей. </w:t>
      </w:r>
      <w:r w:rsidR="00FE3EB4">
        <w:rPr>
          <w:sz w:val="24"/>
          <w:szCs w:val="24"/>
        </w:rPr>
        <w:t>У</w:t>
      </w:r>
      <w:r w:rsidRPr="005B64D8">
        <w:rPr>
          <w:sz w:val="24"/>
          <w:szCs w:val="24"/>
        </w:rPr>
        <w:t>стройство разли</w:t>
      </w:r>
      <w:r w:rsidR="00DA6363">
        <w:rPr>
          <w:sz w:val="24"/>
          <w:szCs w:val="24"/>
        </w:rPr>
        <w:t>чных установок горячего проката.</w:t>
      </w:r>
      <w:r w:rsidRPr="005B64D8">
        <w:rPr>
          <w:sz w:val="24"/>
          <w:szCs w:val="24"/>
        </w:rPr>
        <w:t xml:space="preserve"> </w:t>
      </w:r>
      <w:r w:rsidR="006167BF">
        <w:rPr>
          <w:sz w:val="24"/>
          <w:szCs w:val="24"/>
        </w:rPr>
        <w:t>Н</w:t>
      </w:r>
      <w:r w:rsidR="00DA6363">
        <w:rPr>
          <w:sz w:val="24"/>
          <w:szCs w:val="24"/>
        </w:rPr>
        <w:t xml:space="preserve">аиболее рациональные материалы, </w:t>
      </w:r>
      <w:r w:rsidRPr="005B64D8">
        <w:rPr>
          <w:sz w:val="24"/>
          <w:szCs w:val="24"/>
        </w:rPr>
        <w:t>металлы</w:t>
      </w:r>
      <w:r w:rsidR="00DA6363">
        <w:rPr>
          <w:sz w:val="24"/>
          <w:szCs w:val="24"/>
        </w:rPr>
        <w:t xml:space="preserve"> и</w:t>
      </w:r>
      <w:r w:rsidRPr="005B64D8">
        <w:rPr>
          <w:sz w:val="24"/>
          <w:szCs w:val="24"/>
        </w:rPr>
        <w:t xml:space="preserve"> размеры их в зависимости от характера выпускаемой продукции.</w:t>
      </w:r>
    </w:p>
    <w:p w:rsidR="007F7EAE" w:rsidRPr="005B64D8" w:rsidRDefault="007F7EAE" w:rsidP="005B64D8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131EA7" w:rsidRDefault="003919BA" w:rsidP="005B64D8">
      <w:pPr>
        <w:tabs>
          <w:tab w:val="clear" w:pos="720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</w:t>
      </w:r>
      <w:r w:rsidR="00D93C5F">
        <w:rPr>
          <w:b/>
          <w:sz w:val="24"/>
          <w:szCs w:val="24"/>
        </w:rPr>
        <w:t>ОИЗВОДСТВ</w:t>
      </w:r>
      <w:r w:rsidRPr="00F00328">
        <w:rPr>
          <w:b/>
          <w:sz w:val="24"/>
          <w:szCs w:val="24"/>
        </w:rPr>
        <w:t>Е</w:t>
      </w:r>
      <w:r w:rsidR="00D93C5F">
        <w:rPr>
          <w:b/>
          <w:sz w:val="24"/>
          <w:szCs w:val="24"/>
        </w:rPr>
        <w:t>ННОЕ</w:t>
      </w:r>
      <w:r w:rsidRPr="00F00328">
        <w:rPr>
          <w:b/>
          <w:sz w:val="24"/>
          <w:szCs w:val="24"/>
        </w:rPr>
        <w:t xml:space="preserve"> ОБУЧЕНИЕ</w:t>
      </w:r>
    </w:p>
    <w:p w:rsidR="003919BA" w:rsidRDefault="003919BA" w:rsidP="005B64D8">
      <w:pPr>
        <w:tabs>
          <w:tab w:val="clear" w:pos="720"/>
        </w:tabs>
        <w:ind w:firstLine="709"/>
        <w:rPr>
          <w:b/>
          <w:sz w:val="24"/>
          <w:szCs w:val="24"/>
        </w:rPr>
      </w:pPr>
    </w:p>
    <w:p w:rsidR="003919BA" w:rsidRDefault="003919BA" w:rsidP="00D93C5F">
      <w:pPr>
        <w:pStyle w:val="ae"/>
        <w:numPr>
          <w:ilvl w:val="1"/>
          <w:numId w:val="9"/>
        </w:numPr>
        <w:ind w:right="77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3919BA">
        <w:rPr>
          <w:b/>
          <w:sz w:val="24"/>
          <w:szCs w:val="24"/>
        </w:rPr>
        <w:t>Оборудование и технологический процесс уборки горячего металла</w:t>
      </w:r>
      <w:r w:rsidRPr="00B50CE6">
        <w:rPr>
          <w:b/>
          <w:color w:val="000000"/>
        </w:rPr>
        <w:t xml:space="preserve"> -</w:t>
      </w:r>
      <w:r>
        <w:rPr>
          <w:b/>
          <w:color w:val="000000"/>
        </w:rPr>
        <w:t>10</w:t>
      </w:r>
      <w:r w:rsidRPr="00B50CE6">
        <w:rPr>
          <w:b/>
          <w:color w:val="000000"/>
        </w:rPr>
        <w:t xml:space="preserve"> часов</w:t>
      </w:r>
    </w:p>
    <w:p w:rsidR="003919BA" w:rsidRDefault="003919BA" w:rsidP="003919BA">
      <w:pPr>
        <w:pStyle w:val="ae"/>
        <w:tabs>
          <w:tab w:val="clear" w:pos="720"/>
        </w:tabs>
        <w:ind w:left="384" w:right="77" w:firstLine="0"/>
        <w:jc w:val="left"/>
        <w:rPr>
          <w:b/>
          <w:color w:val="000000"/>
        </w:rPr>
      </w:pPr>
    </w:p>
    <w:p w:rsidR="00E576E6" w:rsidRPr="005B64D8" w:rsidRDefault="004E36B9" w:rsidP="00E576E6">
      <w:pPr>
        <w:pStyle w:val="ae"/>
        <w:tabs>
          <w:tab w:val="clear" w:pos="720"/>
        </w:tabs>
        <w:ind w:right="77" w:firstLine="709"/>
        <w:rPr>
          <w:b/>
          <w:color w:val="000000"/>
          <w:sz w:val="24"/>
          <w:szCs w:val="24"/>
        </w:rPr>
      </w:pPr>
      <w:r>
        <w:t xml:space="preserve">Инструктаж по охране труда, технике безопасности, пожарной безопасности, ознакомление с производством и организацией рабочего места. </w:t>
      </w:r>
      <w:r w:rsidR="00E576E6">
        <w:rPr>
          <w:sz w:val="24"/>
          <w:szCs w:val="24"/>
        </w:rPr>
        <w:t>О</w:t>
      </w:r>
      <w:r w:rsidR="00E576E6" w:rsidRPr="005B64D8">
        <w:rPr>
          <w:sz w:val="24"/>
          <w:szCs w:val="24"/>
        </w:rPr>
        <w:t>борудование, вспомогательны</w:t>
      </w:r>
      <w:r w:rsidR="00E576E6">
        <w:rPr>
          <w:sz w:val="24"/>
          <w:szCs w:val="24"/>
        </w:rPr>
        <w:t>е</w:t>
      </w:r>
      <w:r w:rsidR="00E576E6" w:rsidRPr="005B64D8">
        <w:rPr>
          <w:sz w:val="24"/>
          <w:szCs w:val="24"/>
        </w:rPr>
        <w:t xml:space="preserve"> инструмент</w:t>
      </w:r>
      <w:r w:rsidR="00E576E6">
        <w:rPr>
          <w:sz w:val="24"/>
          <w:szCs w:val="24"/>
        </w:rPr>
        <w:t>ы</w:t>
      </w:r>
      <w:r w:rsidR="00E576E6" w:rsidRPr="005B64D8">
        <w:rPr>
          <w:sz w:val="24"/>
          <w:szCs w:val="24"/>
        </w:rPr>
        <w:t xml:space="preserve"> и приспособления, </w:t>
      </w:r>
      <w:proofErr w:type="gramStart"/>
      <w:r w:rsidR="00E576E6" w:rsidRPr="005B64D8">
        <w:rPr>
          <w:sz w:val="24"/>
          <w:szCs w:val="24"/>
        </w:rPr>
        <w:t>применяемыми</w:t>
      </w:r>
      <w:proofErr w:type="gramEnd"/>
      <w:r w:rsidR="00E576E6" w:rsidRPr="005B64D8">
        <w:rPr>
          <w:sz w:val="24"/>
          <w:szCs w:val="24"/>
        </w:rPr>
        <w:t xml:space="preserve"> на рабоче</w:t>
      </w:r>
      <w:r w:rsidR="00E576E6">
        <w:rPr>
          <w:sz w:val="24"/>
          <w:szCs w:val="24"/>
        </w:rPr>
        <w:t>м месте уборки горячего металла</w:t>
      </w:r>
      <w:r w:rsidR="00E576E6" w:rsidRPr="005B64D8">
        <w:rPr>
          <w:sz w:val="24"/>
          <w:szCs w:val="24"/>
        </w:rPr>
        <w:t xml:space="preserve">. </w:t>
      </w:r>
      <w:r w:rsidR="00255380">
        <w:rPr>
          <w:sz w:val="24"/>
          <w:szCs w:val="24"/>
        </w:rPr>
        <w:t>Управление т</w:t>
      </w:r>
      <w:r w:rsidR="00E576E6" w:rsidRPr="005B64D8">
        <w:rPr>
          <w:sz w:val="24"/>
          <w:szCs w:val="24"/>
        </w:rPr>
        <w:t xml:space="preserve">ехнологическим процессом уборки горячего металла. </w:t>
      </w:r>
      <w:r w:rsidR="00E576E6">
        <w:rPr>
          <w:sz w:val="24"/>
          <w:szCs w:val="24"/>
        </w:rPr>
        <w:t>У</w:t>
      </w:r>
      <w:r w:rsidR="00E576E6" w:rsidRPr="005B64D8">
        <w:rPr>
          <w:sz w:val="24"/>
          <w:szCs w:val="24"/>
        </w:rPr>
        <w:t>стройство разли</w:t>
      </w:r>
      <w:r w:rsidR="00E576E6">
        <w:rPr>
          <w:sz w:val="24"/>
          <w:szCs w:val="24"/>
        </w:rPr>
        <w:t>чных установок горячего проката.</w:t>
      </w:r>
      <w:r w:rsidR="00E576E6" w:rsidRPr="005B64D8">
        <w:rPr>
          <w:sz w:val="24"/>
          <w:szCs w:val="24"/>
        </w:rPr>
        <w:t xml:space="preserve"> </w:t>
      </w:r>
    </w:p>
    <w:p w:rsidR="003919BA" w:rsidRDefault="003919BA" w:rsidP="005B64D8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255380" w:rsidRDefault="00255380" w:rsidP="005B64D8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255380" w:rsidRDefault="00255380" w:rsidP="005B64D8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F92A97" w:rsidRDefault="00F92A97" w:rsidP="005B64D8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4E36B9" w:rsidRDefault="004E36B9" w:rsidP="00D93C5F">
      <w:pPr>
        <w:pStyle w:val="ae"/>
        <w:numPr>
          <w:ilvl w:val="1"/>
          <w:numId w:val="9"/>
        </w:numPr>
        <w:tabs>
          <w:tab w:val="left" w:pos="851"/>
        </w:tabs>
        <w:ind w:left="0" w:right="77" w:firstLine="384"/>
        <w:rPr>
          <w:b/>
          <w:color w:val="000000"/>
        </w:rPr>
      </w:pPr>
      <w:r>
        <w:rPr>
          <w:b/>
          <w:sz w:val="24"/>
          <w:szCs w:val="24"/>
        </w:rPr>
        <w:lastRenderedPageBreak/>
        <w:t>Производственная практика</w:t>
      </w:r>
      <w:r w:rsidRPr="00B50CE6">
        <w:rPr>
          <w:b/>
          <w:color w:val="000000"/>
        </w:rPr>
        <w:t xml:space="preserve"> -</w:t>
      </w:r>
      <w:r>
        <w:rPr>
          <w:b/>
          <w:color w:val="000000"/>
        </w:rPr>
        <w:t>10</w:t>
      </w:r>
      <w:r w:rsidRPr="00B50CE6">
        <w:rPr>
          <w:b/>
          <w:color w:val="000000"/>
        </w:rPr>
        <w:t xml:space="preserve"> часов</w:t>
      </w:r>
    </w:p>
    <w:p w:rsidR="003919BA" w:rsidRDefault="003919BA" w:rsidP="005B64D8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3919BA" w:rsidRDefault="0063032A" w:rsidP="005B64D8">
      <w:pPr>
        <w:tabs>
          <w:tab w:val="clear" w:pos="7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63032A">
        <w:rPr>
          <w:sz w:val="24"/>
          <w:szCs w:val="24"/>
        </w:rPr>
        <w:t xml:space="preserve">едение процесса в соответствии с требованиями рабочей инструкции. Соблюдение норм технологического режима и правил безопасности. Закрепление и совершенствование производственных навыков. </w:t>
      </w:r>
      <w:r>
        <w:rPr>
          <w:sz w:val="24"/>
          <w:szCs w:val="24"/>
        </w:rPr>
        <w:t>П</w:t>
      </w:r>
      <w:r w:rsidRPr="0063032A">
        <w:rPr>
          <w:sz w:val="24"/>
          <w:szCs w:val="24"/>
        </w:rPr>
        <w:t xml:space="preserve">олучение продукции требуемого качества при минимальном расходе сырья и энергоресурсов. Самостоятельное выполнение работ уборщика горячего металла, изделий и деталей. Освоение всех видов работ, входящих в круг обязанностей уборщика горячего металла, отливок. Овладение навыками в объеме требований квалификационной характеристики. Освоение передовых методов труда и выполнения установленных норм. </w:t>
      </w:r>
    </w:p>
    <w:p w:rsidR="0063032A" w:rsidRPr="005B64D8" w:rsidRDefault="0063032A" w:rsidP="005B64D8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F75139" w:rsidRDefault="00F75139" w:rsidP="00F75139">
      <w:pPr>
        <w:tabs>
          <w:tab w:val="clear" w:pos="720"/>
        </w:tabs>
        <w:ind w:left="993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УЧЕБНО-МЕТОДИЧЕСКОЕ И ИНФОРМАЦИОННОЕ ОБЕСПЕЧЕНИЕ ДИСЦИПЛИНЫ</w:t>
      </w:r>
    </w:p>
    <w:p w:rsidR="00F75139" w:rsidRDefault="00F75139" w:rsidP="00F75139">
      <w:pPr>
        <w:tabs>
          <w:tab w:val="clear" w:pos="720"/>
        </w:tabs>
        <w:rPr>
          <w:sz w:val="24"/>
          <w:szCs w:val="24"/>
        </w:rPr>
      </w:pPr>
    </w:p>
    <w:p w:rsidR="00F75139" w:rsidRDefault="00F75139" w:rsidP="00F75139">
      <w:pPr>
        <w:tabs>
          <w:tab w:val="clear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Рекомендуемая литература</w:t>
      </w:r>
    </w:p>
    <w:p w:rsidR="00F75139" w:rsidRDefault="00F75139" w:rsidP="00D93C5F">
      <w:pPr>
        <w:numPr>
          <w:ilvl w:val="0"/>
          <w:numId w:val="4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>Федеральный закон от 21 декабря 1994 г. № 69-ФЗ «О пожарной безопасности».</w:t>
      </w:r>
    </w:p>
    <w:p w:rsidR="00F75139" w:rsidRDefault="00F75139" w:rsidP="00D93C5F">
      <w:pPr>
        <w:numPr>
          <w:ilvl w:val="0"/>
          <w:numId w:val="4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>Федеральный закон от 21.07.1997 № 116-ФЗ «О промышленной безопасности опасных производственных объектов».</w:t>
      </w:r>
    </w:p>
    <w:p w:rsidR="00F75139" w:rsidRDefault="00F75139" w:rsidP="00D93C5F">
      <w:pPr>
        <w:numPr>
          <w:ilvl w:val="0"/>
          <w:numId w:val="4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 xml:space="preserve">Приказ Федеральной службы по экологическому, технологическому и атомному надзору от </w:t>
      </w:r>
      <w:r w:rsidRPr="00370273">
        <w:rPr>
          <w:sz w:val="24"/>
          <w:szCs w:val="24"/>
        </w:rPr>
        <w:t>26</w:t>
      </w:r>
      <w:r>
        <w:rPr>
          <w:sz w:val="24"/>
          <w:szCs w:val="24"/>
        </w:rPr>
        <w:t xml:space="preserve"> ноября 20</w:t>
      </w:r>
      <w:r w:rsidRPr="00370273">
        <w:rPr>
          <w:sz w:val="24"/>
          <w:szCs w:val="24"/>
        </w:rPr>
        <w:t>20</w:t>
      </w:r>
      <w:r>
        <w:rPr>
          <w:sz w:val="24"/>
          <w:szCs w:val="24"/>
        </w:rPr>
        <w:t xml:space="preserve"> г. № </w:t>
      </w:r>
      <w:r w:rsidRPr="00370273">
        <w:rPr>
          <w:sz w:val="24"/>
          <w:szCs w:val="24"/>
        </w:rPr>
        <w:t>461</w:t>
      </w:r>
      <w:r>
        <w:rPr>
          <w:sz w:val="24"/>
          <w:szCs w:val="24"/>
        </w:rPr>
        <w:t xml:space="preserve">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сооружения».</w:t>
      </w:r>
    </w:p>
    <w:p w:rsidR="00F75139" w:rsidRPr="00443842" w:rsidRDefault="00443842" w:rsidP="00D93C5F">
      <w:pPr>
        <w:numPr>
          <w:ilvl w:val="0"/>
          <w:numId w:val="4"/>
        </w:numPr>
        <w:tabs>
          <w:tab w:val="clear" w:pos="720"/>
        </w:tabs>
        <w:ind w:left="0" w:firstLine="426"/>
        <w:rPr>
          <w:b/>
          <w:bCs/>
          <w:sz w:val="24"/>
          <w:szCs w:val="24"/>
        </w:rPr>
      </w:pPr>
      <w:r w:rsidRPr="00443842">
        <w:rPr>
          <w:sz w:val="24"/>
          <w:szCs w:val="24"/>
        </w:rPr>
        <w:t>Фетисова Г.П. Материаловедение и технология металлов. - М.: Высшая школа, 2000. Евдокимов</w:t>
      </w:r>
      <w:r>
        <w:rPr>
          <w:sz w:val="24"/>
          <w:szCs w:val="24"/>
        </w:rPr>
        <w:t xml:space="preserve"> </w:t>
      </w:r>
      <w:r w:rsidR="0063032A" w:rsidRPr="00443842">
        <w:rPr>
          <w:sz w:val="24"/>
          <w:szCs w:val="24"/>
        </w:rPr>
        <w:t>Ф.Е</w:t>
      </w:r>
      <w:r>
        <w:rPr>
          <w:sz w:val="24"/>
          <w:szCs w:val="24"/>
        </w:rPr>
        <w:t>.</w:t>
      </w:r>
    </w:p>
    <w:p w:rsidR="00443842" w:rsidRPr="00443842" w:rsidRDefault="00443842" w:rsidP="00D93C5F">
      <w:pPr>
        <w:numPr>
          <w:ilvl w:val="0"/>
          <w:numId w:val="4"/>
        </w:numPr>
        <w:tabs>
          <w:tab w:val="clear" w:pos="720"/>
        </w:tabs>
        <w:ind w:left="0" w:firstLine="426"/>
        <w:rPr>
          <w:b/>
          <w:bCs/>
          <w:sz w:val="24"/>
          <w:szCs w:val="24"/>
        </w:rPr>
      </w:pPr>
      <w:r w:rsidRPr="00443842">
        <w:rPr>
          <w:sz w:val="24"/>
          <w:szCs w:val="24"/>
        </w:rPr>
        <w:t>Инструкция по охране труда для уборщиков горячего металла</w:t>
      </w:r>
      <w:r>
        <w:rPr>
          <w:sz w:val="24"/>
          <w:szCs w:val="24"/>
        </w:rPr>
        <w:t>.</w:t>
      </w:r>
    </w:p>
    <w:p w:rsidR="00443842" w:rsidRPr="00F92A97" w:rsidRDefault="00443842" w:rsidP="00443842">
      <w:pPr>
        <w:tabs>
          <w:tab w:val="clear" w:pos="720"/>
        </w:tabs>
        <w:ind w:left="426" w:firstLine="0"/>
        <w:rPr>
          <w:b/>
          <w:bCs/>
          <w:sz w:val="14"/>
          <w:szCs w:val="14"/>
        </w:rPr>
      </w:pPr>
    </w:p>
    <w:p w:rsidR="00F75139" w:rsidRDefault="00F75139" w:rsidP="00F75139">
      <w:pPr>
        <w:tabs>
          <w:tab w:val="clear" w:pos="720"/>
        </w:tabs>
        <w:ind w:firstLine="454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6. МАТЕРИАЛЬНО-ТЕХНИЧЕСКОЕ ОБЕСПЕЧЕНИЕ ПРОГРАММЫ</w:t>
      </w:r>
    </w:p>
    <w:p w:rsidR="00F75139" w:rsidRPr="00F92A97" w:rsidRDefault="00F75139" w:rsidP="00F75139">
      <w:pPr>
        <w:tabs>
          <w:tab w:val="clear" w:pos="720"/>
        </w:tabs>
        <w:ind w:firstLine="454"/>
        <w:rPr>
          <w:b/>
          <w:bCs/>
          <w:sz w:val="14"/>
          <w:szCs w:val="14"/>
        </w:rPr>
      </w:pPr>
    </w:p>
    <w:p w:rsidR="00F75139" w:rsidRDefault="00F75139" w:rsidP="00F75139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</w:pPr>
      <w:r>
        <w:rPr>
          <w:bCs/>
          <w:color w:val="auto"/>
        </w:rPr>
        <w:t xml:space="preserve">Реализация программы повышения квалификации предполагает наличие учебного  кабинета, производственной площадки предприятия (организации). </w:t>
      </w:r>
    </w:p>
    <w:p w:rsidR="00F75139" w:rsidRDefault="00F75139" w:rsidP="00F75139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учебного кабинета:</w:t>
      </w:r>
    </w:p>
    <w:p w:rsidR="00F75139" w:rsidRDefault="00F75139" w:rsidP="00D93C5F">
      <w:pPr>
        <w:pStyle w:val="ae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стол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стул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преподавателя;</w:t>
      </w:r>
    </w:p>
    <w:p w:rsidR="00F75139" w:rsidRDefault="00F75139" w:rsidP="00D93C5F">
      <w:pPr>
        <w:pStyle w:val="ae"/>
        <w:numPr>
          <w:ilvl w:val="2"/>
          <w:numId w:val="3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парта-</w:t>
      </w:r>
      <w:r>
        <w:rPr>
          <w:spacing w:val="-1"/>
          <w:sz w:val="24"/>
          <w:szCs w:val="24"/>
        </w:rPr>
        <w:t xml:space="preserve"> 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шт.;</w:t>
      </w:r>
    </w:p>
    <w:p w:rsidR="00F75139" w:rsidRDefault="00F75139" w:rsidP="00D93C5F">
      <w:pPr>
        <w:pStyle w:val="ae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стул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25</w:t>
      </w:r>
      <w:r>
        <w:rPr>
          <w:sz w:val="24"/>
          <w:szCs w:val="24"/>
        </w:rPr>
        <w:t xml:space="preserve"> шт.;</w:t>
      </w:r>
    </w:p>
    <w:p w:rsidR="00F75139" w:rsidRDefault="00F75139" w:rsidP="00D93C5F">
      <w:pPr>
        <w:pStyle w:val="ae"/>
        <w:numPr>
          <w:ilvl w:val="2"/>
          <w:numId w:val="3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экран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1шт.;</w:t>
      </w:r>
    </w:p>
    <w:p w:rsidR="00F75139" w:rsidRDefault="00F75139" w:rsidP="00D93C5F">
      <w:pPr>
        <w:pStyle w:val="ae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проектор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1шт.</w:t>
      </w:r>
    </w:p>
    <w:p w:rsidR="00F75139" w:rsidRDefault="00F75139" w:rsidP="00D93C5F">
      <w:pPr>
        <w:pStyle w:val="ae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ПК- 8 шт.</w:t>
      </w:r>
    </w:p>
    <w:p w:rsidR="00F75139" w:rsidRPr="00F92A97" w:rsidRDefault="00F75139" w:rsidP="00F75139">
      <w:pPr>
        <w:pStyle w:val="Heading2"/>
        <w:tabs>
          <w:tab w:val="clear" w:pos="720"/>
        </w:tabs>
        <w:spacing w:before="71"/>
        <w:ind w:left="0"/>
        <w:jc w:val="left"/>
        <w:rPr>
          <w:sz w:val="14"/>
          <w:szCs w:val="14"/>
        </w:rPr>
      </w:pPr>
    </w:p>
    <w:p w:rsidR="00F75139" w:rsidRDefault="00F75139" w:rsidP="00F75139">
      <w:pPr>
        <w:pStyle w:val="Heading1"/>
        <w:tabs>
          <w:tab w:val="clear" w:pos="720"/>
        </w:tabs>
        <w:spacing w:before="0"/>
        <w:ind w:left="0" w:firstLine="567"/>
        <w:jc w:val="left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ОЦЕНКА КАЧЕСТВА ОСВОЕНИЯ ПРОГРАММЫ</w:t>
      </w:r>
    </w:p>
    <w:p w:rsidR="00F75139" w:rsidRPr="00F92A97" w:rsidRDefault="00F75139" w:rsidP="00F75139">
      <w:pPr>
        <w:tabs>
          <w:tab w:val="clear" w:pos="720"/>
        </w:tabs>
        <w:ind w:firstLine="567"/>
        <w:rPr>
          <w:sz w:val="14"/>
          <w:szCs w:val="14"/>
        </w:rPr>
      </w:pPr>
    </w:p>
    <w:p w:rsidR="00F75139" w:rsidRPr="0019650D" w:rsidRDefault="00F75139" w:rsidP="0019650D">
      <w:pPr>
        <w:tabs>
          <w:tab w:val="clear" w:pos="720"/>
        </w:tabs>
        <w:ind w:firstLine="567"/>
        <w:rPr>
          <w:sz w:val="24"/>
          <w:szCs w:val="24"/>
        </w:rPr>
      </w:pPr>
      <w:r w:rsidRPr="0019650D">
        <w:rPr>
          <w:sz w:val="24"/>
          <w:szCs w:val="24"/>
        </w:rPr>
        <w:t xml:space="preserve">Итоговым контролем по </w:t>
      </w:r>
      <w:r w:rsidRPr="0019650D">
        <w:rPr>
          <w:bCs/>
          <w:color w:val="000000"/>
          <w:sz w:val="24"/>
          <w:szCs w:val="24"/>
        </w:rPr>
        <w:t xml:space="preserve">программе </w:t>
      </w:r>
      <w:r w:rsidRPr="0019650D">
        <w:rPr>
          <w:bCs/>
          <w:color w:val="000000"/>
          <w:sz w:val="24"/>
          <w:szCs w:val="24"/>
          <w:lang w:eastAsia="ru-RU"/>
        </w:rPr>
        <w:t>профессиональной подготовки</w:t>
      </w:r>
      <w:r w:rsidRPr="0019650D">
        <w:rPr>
          <w:sz w:val="24"/>
          <w:szCs w:val="24"/>
        </w:rPr>
        <w:t xml:space="preserve"> является проведение квалификационного экзамена, который состоит из теоретической и практической части. </w:t>
      </w:r>
    </w:p>
    <w:p w:rsidR="00F75139" w:rsidRPr="0019650D" w:rsidRDefault="00F75139" w:rsidP="0019650D">
      <w:pPr>
        <w:tabs>
          <w:tab w:val="clear" w:pos="720"/>
        </w:tabs>
        <w:ind w:left="113" w:firstLine="0"/>
        <w:rPr>
          <w:sz w:val="24"/>
          <w:szCs w:val="24"/>
        </w:rPr>
      </w:pPr>
      <w:r w:rsidRPr="0019650D">
        <w:rPr>
          <w:sz w:val="24"/>
          <w:szCs w:val="24"/>
        </w:rPr>
        <w:t xml:space="preserve">Практическая часть квалификационного экзамена состоит из результатов выполнения всех трудовых действий, отраженных в аттестационном листе </w:t>
      </w:r>
      <w:proofErr w:type="gramStart"/>
      <w:r w:rsidR="00B44C4E">
        <w:rPr>
          <w:sz w:val="24"/>
          <w:szCs w:val="24"/>
        </w:rPr>
        <w:t>производственной</w:t>
      </w:r>
      <w:proofErr w:type="gramEnd"/>
      <w:r w:rsidR="00B44C4E">
        <w:rPr>
          <w:sz w:val="24"/>
          <w:szCs w:val="24"/>
        </w:rPr>
        <w:t xml:space="preserve"> </w:t>
      </w:r>
      <w:proofErr w:type="spellStart"/>
      <w:r w:rsidR="00B44C4E">
        <w:rPr>
          <w:sz w:val="24"/>
          <w:szCs w:val="24"/>
        </w:rPr>
        <w:t>практк</w:t>
      </w:r>
      <w:r w:rsidR="00003A5E">
        <w:rPr>
          <w:sz w:val="24"/>
          <w:szCs w:val="24"/>
        </w:rPr>
        <w:t>и</w:t>
      </w:r>
      <w:proofErr w:type="spellEnd"/>
      <w:r w:rsidR="0019650D" w:rsidRPr="0019650D">
        <w:rPr>
          <w:sz w:val="24"/>
          <w:szCs w:val="24"/>
        </w:rPr>
        <w:t xml:space="preserve"> </w:t>
      </w:r>
      <w:r w:rsidRPr="0019650D">
        <w:rPr>
          <w:sz w:val="24"/>
          <w:szCs w:val="24"/>
        </w:rPr>
        <w:t xml:space="preserve">(Приложение 1). Все трудовые действия, указанные аттестационном </w:t>
      </w:r>
      <w:proofErr w:type="gramStart"/>
      <w:r w:rsidRPr="0019650D">
        <w:rPr>
          <w:sz w:val="24"/>
          <w:szCs w:val="24"/>
        </w:rPr>
        <w:t>листе</w:t>
      </w:r>
      <w:proofErr w:type="gramEnd"/>
      <w:r w:rsidRPr="0019650D">
        <w:rPr>
          <w:sz w:val="24"/>
          <w:szCs w:val="24"/>
        </w:rPr>
        <w:t xml:space="preserve"> должны быть выполнены.</w:t>
      </w:r>
    </w:p>
    <w:p w:rsidR="00F75139" w:rsidRPr="0019650D" w:rsidRDefault="00F75139" w:rsidP="0019650D">
      <w:pPr>
        <w:pStyle w:val="Standard"/>
        <w:ind w:firstLine="567"/>
        <w:jc w:val="both"/>
      </w:pPr>
      <w:r w:rsidRPr="0019650D">
        <w:rPr>
          <w:rFonts w:ascii="Times New Roman" w:hAnsi="Times New Roman"/>
        </w:rPr>
        <w:t xml:space="preserve">Теоретическая часть квалификационного экзамена проводится в форме тестирования. </w:t>
      </w:r>
      <w:r w:rsidRPr="0019650D">
        <w:t xml:space="preserve">В тест </w:t>
      </w:r>
      <w:proofErr w:type="gramStart"/>
      <w:r w:rsidRPr="0019650D">
        <w:t>включены</w:t>
      </w:r>
      <w:proofErr w:type="gramEnd"/>
      <w:r w:rsidRPr="0019650D">
        <w:t xml:space="preserve"> </w:t>
      </w:r>
      <w:r w:rsidRPr="00FA37F7">
        <w:t>20 вопросов</w:t>
      </w:r>
      <w:r w:rsidRPr="0019650D">
        <w:t xml:space="preserve"> в соответствии с профессиональными компетенциями</w:t>
      </w:r>
      <w:r w:rsidR="0019650D">
        <w:t xml:space="preserve"> (Приложение </w:t>
      </w:r>
      <w:r w:rsidRPr="0019650D">
        <w:t xml:space="preserve">2). </w:t>
      </w:r>
    </w:p>
    <w:p w:rsidR="00FA37F7" w:rsidRDefault="00FA37F7" w:rsidP="00FA37F7">
      <w:pPr>
        <w:ind w:left="-57" w:firstLine="624"/>
        <w:rPr>
          <w:sz w:val="24"/>
          <w:szCs w:val="24"/>
        </w:rPr>
      </w:pPr>
      <w:r>
        <w:rPr>
          <w:sz w:val="24"/>
          <w:szCs w:val="24"/>
        </w:rPr>
        <w:t>Квалификационный экзамен оформляется протоколом с выставлением итоговых оценок: 5 «отлично», 4 «хорошо», 3 «удовлетворительно», 2 «неудовлетворительно».</w:t>
      </w:r>
    </w:p>
    <w:p w:rsidR="00FA37F7" w:rsidRDefault="00FA37F7" w:rsidP="00FA37F7">
      <w:pPr>
        <w:ind w:left="1364" w:hanging="655"/>
        <w:rPr>
          <w:b/>
          <w:bCs/>
          <w:sz w:val="24"/>
          <w:szCs w:val="24"/>
        </w:rPr>
      </w:pPr>
    </w:p>
    <w:p w:rsidR="00FA37F7" w:rsidRDefault="00FA37F7" w:rsidP="00FA37F7">
      <w:pPr>
        <w:jc w:val="center"/>
        <w:rPr>
          <w:b/>
          <w:bCs/>
          <w:sz w:val="24"/>
          <w:szCs w:val="24"/>
        </w:rPr>
      </w:pPr>
    </w:p>
    <w:p w:rsidR="00FA37F7" w:rsidRDefault="00FA37F7" w:rsidP="00FA37F7">
      <w:pPr>
        <w:jc w:val="center"/>
        <w:rPr>
          <w:b/>
          <w:bCs/>
          <w:sz w:val="24"/>
          <w:szCs w:val="24"/>
        </w:rPr>
      </w:pPr>
    </w:p>
    <w:p w:rsidR="00FA37F7" w:rsidRDefault="00FA37F7" w:rsidP="00FA37F7">
      <w:pPr>
        <w:jc w:val="center"/>
        <w:rPr>
          <w:b/>
          <w:bCs/>
          <w:sz w:val="24"/>
          <w:szCs w:val="24"/>
        </w:rPr>
      </w:pPr>
    </w:p>
    <w:p w:rsidR="00FA37F7" w:rsidRDefault="00FA37F7" w:rsidP="00FA37F7">
      <w:pPr>
        <w:jc w:val="center"/>
        <w:rPr>
          <w:b/>
          <w:bCs/>
          <w:sz w:val="24"/>
          <w:szCs w:val="24"/>
        </w:rPr>
      </w:pPr>
    </w:p>
    <w:p w:rsidR="00FA37F7" w:rsidRDefault="00FA37F7" w:rsidP="00FA37F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Шкала оценивания результатов итоговой аттестации</w:t>
      </w:r>
    </w:p>
    <w:p w:rsidR="00FA37F7" w:rsidRDefault="00FA37F7" w:rsidP="00FA37F7">
      <w:pPr>
        <w:rPr>
          <w:sz w:val="24"/>
          <w:szCs w:val="24"/>
        </w:rPr>
      </w:pPr>
    </w:p>
    <w:tbl>
      <w:tblPr>
        <w:tblW w:w="9345" w:type="dxa"/>
        <w:tblInd w:w="128" w:type="dxa"/>
        <w:tblLayout w:type="fixed"/>
        <w:tblCellMar>
          <w:left w:w="5" w:type="dxa"/>
          <w:right w:w="5" w:type="dxa"/>
        </w:tblCellMar>
        <w:tblLook w:val="04A0"/>
      </w:tblPr>
      <w:tblGrid>
        <w:gridCol w:w="4365"/>
        <w:gridCol w:w="4980"/>
      </w:tblGrid>
      <w:tr w:rsidR="00FA37F7" w:rsidTr="00AD77FF">
        <w:trPr>
          <w:trHeight w:val="55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AD77FF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ошибок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системе</w:t>
            </w:r>
          </w:p>
          <w:p w:rsidR="00FA37F7" w:rsidRDefault="00FA37F7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«неудовлетворительно – удовлетворительно – хорошо – отлично»</w:t>
            </w:r>
          </w:p>
        </w:tc>
      </w:tr>
      <w:tr w:rsidR="00FA37F7" w:rsidTr="00AD77FF">
        <w:trPr>
          <w:trHeight w:val="27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FA37F7" w:rsidP="00AD77FF">
            <w:pPr>
              <w:jc w:val="center"/>
              <w:rPr>
                <w:sz w:val="24"/>
                <w:szCs w:val="24"/>
              </w:rPr>
            </w:pPr>
            <w:r w:rsidRPr="006E668D">
              <w:rPr>
                <w:sz w:val="24"/>
                <w:szCs w:val="24"/>
              </w:rPr>
              <w:t>5 и более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  <w:tr w:rsidR="00FA37F7" w:rsidTr="00AD77FF"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FA37F7" w:rsidP="00FA3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E668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FA37F7" w:rsidTr="00AD77FF">
        <w:trPr>
          <w:trHeight w:val="27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FA37F7" w:rsidP="00FA37F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FA37F7" w:rsidTr="00AD77FF"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FA37F7" w:rsidP="00FA37F7">
            <w:pPr>
              <w:jc w:val="center"/>
              <w:rPr>
                <w:sz w:val="24"/>
                <w:szCs w:val="24"/>
              </w:rPr>
            </w:pPr>
            <w:r w:rsidRPr="006E668D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AD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  <w:bookmarkStart w:id="0" w:name="Оценочные_материалы"/>
            <w:bookmarkEnd w:id="0"/>
          </w:p>
        </w:tc>
      </w:tr>
    </w:tbl>
    <w:p w:rsidR="00FA37F7" w:rsidRDefault="00FA37F7" w:rsidP="00FA37F7">
      <w:pPr>
        <w:spacing w:before="90" w:after="11"/>
        <w:ind w:firstLine="567"/>
        <w:rPr>
          <w:spacing w:val="1"/>
          <w:sz w:val="24"/>
          <w:szCs w:val="24"/>
        </w:rPr>
      </w:pPr>
    </w:p>
    <w:p w:rsidR="00003A5E" w:rsidRDefault="00F75139" w:rsidP="00F92A97">
      <w:pPr>
        <w:pStyle w:val="Heading2"/>
        <w:tabs>
          <w:tab w:val="clear" w:pos="720"/>
        </w:tabs>
        <w:spacing w:before="1"/>
        <w:ind w:left="0" w:firstLine="454"/>
        <w:jc w:val="both"/>
        <w:rPr>
          <w:lang w:eastAsia="ru-RU"/>
        </w:rPr>
      </w:pP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Лицам, успешно сдавшим квалификационный экзамен, 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присваивается </w:t>
      </w:r>
      <w:r w:rsidR="0019650D"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2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(</w:t>
      </w:r>
      <w:r w:rsidR="0019650D"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второй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)</w:t>
      </w: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разряд по профессии</w:t>
      </w:r>
      <w:r w:rsidR="00F92A97" w:rsidRPr="00F92A97">
        <w:rPr>
          <w:kern w:val="2"/>
          <w:lang w:eastAsia="ru-RU"/>
        </w:rPr>
        <w:t xml:space="preserve"> </w:t>
      </w:r>
      <w:r w:rsidR="00F92A97" w:rsidRPr="00F92A97">
        <w:rPr>
          <w:b w:val="0"/>
          <w:kern w:val="2"/>
          <w:lang w:eastAsia="ru-RU"/>
        </w:rPr>
        <w:t>уборщик горячего металла</w:t>
      </w: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и выдается свидетельство о профессии рабочего, должности служащего.</w:t>
      </w: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003A5E" w:rsidRDefault="00003A5E" w:rsidP="00003A5E">
      <w:pPr>
        <w:pStyle w:val="Textbody"/>
        <w:jc w:val="right"/>
        <w:rPr>
          <w:position w:val="3"/>
        </w:rPr>
      </w:pPr>
      <w:r w:rsidRPr="007C7A6C">
        <w:rPr>
          <w:position w:val="3"/>
        </w:rPr>
        <w:lastRenderedPageBreak/>
        <w:t>Приложение 1</w:t>
      </w:r>
    </w:p>
    <w:p w:rsidR="00003A5E" w:rsidRPr="003615A9" w:rsidRDefault="00003A5E" w:rsidP="00003A5E">
      <w:pPr>
        <w:pStyle w:val="ae"/>
        <w:tabs>
          <w:tab w:val="left" w:pos="909"/>
        </w:tabs>
        <w:spacing w:before="70"/>
        <w:ind w:hanging="283"/>
        <w:jc w:val="center"/>
      </w:pPr>
      <w:r w:rsidRPr="003615A9">
        <w:rPr>
          <w:b/>
        </w:rPr>
        <w:t>АТТЕСТАЦИОННЫЙ ЛИСТ</w:t>
      </w:r>
    </w:p>
    <w:p w:rsidR="00003A5E" w:rsidRPr="003615A9" w:rsidRDefault="00003A5E" w:rsidP="00003A5E">
      <w:pPr>
        <w:pStyle w:val="ae"/>
        <w:tabs>
          <w:tab w:val="left" w:pos="909"/>
        </w:tabs>
        <w:spacing w:before="70"/>
        <w:ind w:hanging="283"/>
        <w:jc w:val="center"/>
      </w:pPr>
      <w:r w:rsidRPr="003615A9">
        <w:rPr>
          <w:b/>
        </w:rPr>
        <w:t>производственной практики</w:t>
      </w:r>
    </w:p>
    <w:p w:rsidR="00003A5E" w:rsidRPr="003E0F2E" w:rsidRDefault="00003A5E" w:rsidP="00003A5E">
      <w:pPr>
        <w:pStyle w:val="Standard"/>
        <w:spacing w:before="18" w:line="276" w:lineRule="auto"/>
        <w:ind w:left="907" w:hanging="907"/>
        <w:jc w:val="both"/>
        <w:rPr>
          <w:rFonts w:ascii="Times New Roman" w:hAnsi="Times New Roman" w:cs="Times New Roman"/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</w:rPr>
        <w:t xml:space="preserve">Обучающийся: </w:t>
      </w:r>
      <w:r w:rsidR="008C66C6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</w:t>
      </w:r>
    </w:p>
    <w:p w:rsidR="00003A5E" w:rsidRPr="00607FC1" w:rsidRDefault="00003A5E" w:rsidP="00003A5E">
      <w:pPr>
        <w:pStyle w:val="Standard"/>
        <w:spacing w:before="18" w:line="276" w:lineRule="auto"/>
        <w:jc w:val="both"/>
        <w:rPr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  <w:u w:val="single"/>
        </w:rPr>
        <w:t>Программа профессиональной подготовки «</w:t>
      </w:r>
      <w:r w:rsidR="008C66C6">
        <w:rPr>
          <w:rFonts w:ascii="Times New Roman" w:hAnsi="Times New Roman" w:cs="Times New Roman"/>
          <w:sz w:val="20"/>
          <w:szCs w:val="20"/>
          <w:u w:val="single"/>
        </w:rPr>
        <w:t>Уборщик горячего металла</w:t>
      </w:r>
      <w:r w:rsidRPr="00607FC1">
        <w:rPr>
          <w:rFonts w:ascii="Times New Roman" w:hAnsi="Times New Roman" w:cs="Times New Roman"/>
          <w:sz w:val="20"/>
          <w:szCs w:val="20"/>
          <w:u w:val="single"/>
        </w:rPr>
        <w:t>»</w:t>
      </w:r>
      <w:r w:rsidRPr="00607FC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(</w:t>
      </w:r>
      <w:r w:rsidR="008C66C6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504C14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разряд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8C66C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003A5E" w:rsidRPr="00607FC1" w:rsidRDefault="008C66C6" w:rsidP="00003A5E">
      <w:pPr>
        <w:pStyle w:val="Standard"/>
        <w:spacing w:before="18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</w:t>
      </w:r>
      <w:r w:rsidR="00003A5E" w:rsidRPr="00607FC1">
        <w:rPr>
          <w:rFonts w:ascii="Times New Roman" w:hAnsi="Times New Roman" w:cs="Times New Roman"/>
          <w:sz w:val="20"/>
          <w:szCs w:val="20"/>
        </w:rPr>
        <w:t>проведения практики (организация)</w:t>
      </w:r>
      <w:r w:rsidR="00003A5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</w:rPr>
        <w:t>Сроки проведе</w:t>
      </w:r>
      <w:r>
        <w:rPr>
          <w:rFonts w:ascii="Times New Roman" w:hAnsi="Times New Roman" w:cs="Times New Roman"/>
          <w:sz w:val="20"/>
          <w:szCs w:val="20"/>
        </w:rPr>
        <w:t xml:space="preserve">ния </w:t>
      </w:r>
      <w:proofErr w:type="gramStart"/>
      <w:r w:rsidRPr="005C5BED">
        <w:rPr>
          <w:rFonts w:ascii="Times New Roman" w:hAnsi="Times New Roman" w:cs="Times New Roman"/>
          <w:sz w:val="20"/>
          <w:szCs w:val="20"/>
          <w:u w:val="single"/>
        </w:rPr>
        <w:t>с</w:t>
      </w:r>
      <w:proofErr w:type="gramEnd"/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8C66C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_______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 по </w:t>
      </w:r>
      <w:r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8C66C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6130"/>
        <w:gridCol w:w="1247"/>
        <w:gridCol w:w="1304"/>
      </w:tblGrid>
      <w:tr w:rsidR="00003A5E" w:rsidTr="008C66C6">
        <w:tc>
          <w:tcPr>
            <w:tcW w:w="1951" w:type="dxa"/>
            <w:vMerge w:val="restart"/>
            <w:vAlign w:val="center"/>
          </w:tcPr>
          <w:p w:rsidR="00003A5E" w:rsidRPr="00C67B2C" w:rsidRDefault="00003A5E" w:rsidP="00152E1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2C">
              <w:rPr>
                <w:rFonts w:ascii="Times New Roman" w:hAnsi="Times New Roman"/>
                <w:b/>
                <w:bCs/>
                <w:sz w:val="20"/>
                <w:szCs w:val="20"/>
              </w:rPr>
              <w:t>Трудовая функция</w:t>
            </w:r>
          </w:p>
        </w:tc>
        <w:tc>
          <w:tcPr>
            <w:tcW w:w="6130" w:type="dxa"/>
            <w:vMerge w:val="restart"/>
            <w:vAlign w:val="center"/>
          </w:tcPr>
          <w:p w:rsidR="00003A5E" w:rsidRPr="00C67B2C" w:rsidRDefault="00003A5E" w:rsidP="00152E1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2C">
              <w:rPr>
                <w:rFonts w:ascii="Times New Roman" w:hAnsi="Times New Roman"/>
                <w:b/>
                <w:bCs/>
                <w:sz w:val="20"/>
                <w:szCs w:val="20"/>
              </w:rPr>
              <w:t>Трудовые действия</w:t>
            </w:r>
          </w:p>
        </w:tc>
        <w:tc>
          <w:tcPr>
            <w:tcW w:w="2551" w:type="dxa"/>
            <w:gridSpan w:val="2"/>
          </w:tcPr>
          <w:p w:rsidR="00003A5E" w:rsidRPr="00C67B2C" w:rsidRDefault="00003A5E" w:rsidP="00152E1F">
            <w:pPr>
              <w:pStyle w:val="Standard"/>
              <w:tabs>
                <w:tab w:val="left" w:pos="8505"/>
              </w:tabs>
              <w:spacing w:before="45" w:line="270" w:lineRule="exact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B2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Отметка о выполнении*</w:t>
            </w:r>
          </w:p>
        </w:tc>
      </w:tr>
      <w:tr w:rsidR="00003A5E" w:rsidTr="008C66C6">
        <w:trPr>
          <w:trHeight w:val="424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003A5E" w:rsidRDefault="00003A5E" w:rsidP="00152E1F"/>
        </w:tc>
        <w:tc>
          <w:tcPr>
            <w:tcW w:w="6130" w:type="dxa"/>
            <w:vMerge/>
            <w:tcBorders>
              <w:bottom w:val="single" w:sz="12" w:space="0" w:color="auto"/>
            </w:tcBorders>
            <w:vAlign w:val="center"/>
          </w:tcPr>
          <w:p w:rsidR="00003A5E" w:rsidRDefault="00003A5E" w:rsidP="00152E1F"/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003A5E" w:rsidRPr="00C67B2C" w:rsidRDefault="00003A5E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  <w:r w:rsidRPr="00C67B2C">
              <w:rPr>
                <w:b/>
                <w:bCs/>
                <w:sz w:val="20"/>
                <w:szCs w:val="20"/>
              </w:rPr>
              <w:t>Выполнил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003A5E" w:rsidRPr="00C67B2C" w:rsidRDefault="00003A5E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  <w:r w:rsidRPr="00C67B2C">
              <w:rPr>
                <w:b/>
                <w:bCs/>
                <w:sz w:val="20"/>
                <w:szCs w:val="20"/>
              </w:rPr>
              <w:t>Не выполнил</w:t>
            </w:r>
          </w:p>
        </w:tc>
      </w:tr>
      <w:tr w:rsidR="00062AA7" w:rsidTr="008C66C6">
        <w:trPr>
          <w:trHeight w:val="624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062AA7" w:rsidRPr="00985BC4" w:rsidRDefault="00062AA7" w:rsidP="00C43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D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уборк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D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укладк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кантовка и перемещение</w:t>
            </w:r>
            <w:r w:rsidRPr="003D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горячего металла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AA7" w:rsidRPr="00C67B2C" w:rsidRDefault="00062AA7" w:rsidP="00152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0" w:type="dxa"/>
            <w:vMerge w:val="restart"/>
            <w:tcBorders>
              <w:top w:val="single" w:sz="12" w:space="0" w:color="auto"/>
            </w:tcBorders>
            <w:vAlign w:val="center"/>
          </w:tcPr>
          <w:p w:rsidR="00062AA7" w:rsidRPr="00216084" w:rsidRDefault="00062AA7" w:rsidP="00F64B9E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>борк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>, укладк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>, кантовк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 xml:space="preserve"> и перемещение горячего прокатанного металла от прокатных станов при помощи тележек, клещей, крана и других механизмов и приспособлений. 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062AA7" w:rsidRPr="00C67B2C" w:rsidRDefault="00062AA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062AA7" w:rsidRPr="00C67B2C" w:rsidRDefault="00062AA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AA7" w:rsidTr="00062AA7">
        <w:trPr>
          <w:trHeight w:val="873"/>
        </w:trPr>
        <w:tc>
          <w:tcPr>
            <w:tcW w:w="1951" w:type="dxa"/>
            <w:vMerge/>
            <w:vAlign w:val="center"/>
          </w:tcPr>
          <w:p w:rsidR="00062AA7" w:rsidRDefault="00062AA7" w:rsidP="00152E1F"/>
        </w:tc>
        <w:tc>
          <w:tcPr>
            <w:tcW w:w="6130" w:type="dxa"/>
            <w:vMerge/>
            <w:vAlign w:val="center"/>
          </w:tcPr>
          <w:p w:rsidR="00062AA7" w:rsidRPr="00C43CF7" w:rsidRDefault="00062AA7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062AA7" w:rsidRPr="00C67B2C" w:rsidRDefault="00062AA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062AA7" w:rsidRPr="00C67B2C" w:rsidRDefault="00062AA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3CF7" w:rsidTr="00C43CF7">
        <w:trPr>
          <w:trHeight w:val="709"/>
        </w:trPr>
        <w:tc>
          <w:tcPr>
            <w:tcW w:w="1951" w:type="dxa"/>
            <w:vMerge/>
            <w:vAlign w:val="center"/>
          </w:tcPr>
          <w:p w:rsidR="00C43CF7" w:rsidRDefault="00C43CF7" w:rsidP="00152E1F"/>
        </w:tc>
        <w:tc>
          <w:tcPr>
            <w:tcW w:w="6130" w:type="dxa"/>
            <w:vAlign w:val="center"/>
          </w:tcPr>
          <w:p w:rsidR="00C43CF7" w:rsidRPr="00C43CF7" w:rsidRDefault="00C43CF7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43CF7">
              <w:rPr>
                <w:color w:val="000000"/>
                <w:sz w:val="24"/>
                <w:szCs w:val="24"/>
                <w:lang w:eastAsia="ru-RU"/>
              </w:rPr>
              <w:t>Управл</w:t>
            </w:r>
            <w:r>
              <w:rPr>
                <w:color w:val="000000"/>
                <w:sz w:val="24"/>
                <w:szCs w:val="24"/>
                <w:lang w:eastAsia="ru-RU"/>
              </w:rPr>
              <w:t>ение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 xml:space="preserve"> моталками. </w:t>
            </w:r>
          </w:p>
        </w:tc>
        <w:tc>
          <w:tcPr>
            <w:tcW w:w="1247" w:type="dxa"/>
            <w:vAlign w:val="center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3CF7" w:rsidTr="00C43CF7">
        <w:trPr>
          <w:trHeight w:val="975"/>
        </w:trPr>
        <w:tc>
          <w:tcPr>
            <w:tcW w:w="1951" w:type="dxa"/>
            <w:vMerge/>
            <w:vAlign w:val="center"/>
          </w:tcPr>
          <w:p w:rsidR="00C43CF7" w:rsidRDefault="00C43CF7" w:rsidP="00152E1F"/>
        </w:tc>
        <w:tc>
          <w:tcPr>
            <w:tcW w:w="6130" w:type="dxa"/>
            <w:vAlign w:val="center"/>
          </w:tcPr>
          <w:p w:rsidR="00C43CF7" w:rsidRPr="00C43CF7" w:rsidRDefault="00C43CF7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>ттаскивание</w:t>
            </w:r>
            <w:proofErr w:type="spellEnd"/>
            <w:r w:rsidRPr="00C43CF7">
              <w:rPr>
                <w:color w:val="000000"/>
                <w:sz w:val="24"/>
                <w:szCs w:val="24"/>
                <w:lang w:eastAsia="ru-RU"/>
              </w:rPr>
              <w:t xml:space="preserve"> клещами полосы прокатанного металла с приемной площадки холодильника на рольганг для подачи их к прессу резки или от стана к месту укладки. </w:t>
            </w:r>
          </w:p>
        </w:tc>
        <w:tc>
          <w:tcPr>
            <w:tcW w:w="1247" w:type="dxa"/>
            <w:vAlign w:val="center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3CF7" w:rsidTr="00C43CF7">
        <w:trPr>
          <w:trHeight w:val="564"/>
        </w:trPr>
        <w:tc>
          <w:tcPr>
            <w:tcW w:w="1951" w:type="dxa"/>
            <w:vMerge/>
            <w:vAlign w:val="center"/>
          </w:tcPr>
          <w:p w:rsidR="00C43CF7" w:rsidRDefault="00C43CF7" w:rsidP="00152E1F"/>
        </w:tc>
        <w:tc>
          <w:tcPr>
            <w:tcW w:w="6130" w:type="dxa"/>
            <w:vAlign w:val="center"/>
          </w:tcPr>
          <w:p w:rsidR="00C43CF7" w:rsidRPr="00C43CF7" w:rsidRDefault="00C43CF7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>вязк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 xml:space="preserve"> бунтов катанки на конвейере. </w:t>
            </w:r>
          </w:p>
        </w:tc>
        <w:tc>
          <w:tcPr>
            <w:tcW w:w="1247" w:type="dxa"/>
            <w:vAlign w:val="center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3CF7" w:rsidTr="00C43CF7">
        <w:trPr>
          <w:trHeight w:val="699"/>
        </w:trPr>
        <w:tc>
          <w:tcPr>
            <w:tcW w:w="1951" w:type="dxa"/>
            <w:vMerge/>
            <w:vAlign w:val="center"/>
          </w:tcPr>
          <w:p w:rsidR="00C43CF7" w:rsidRDefault="00C43CF7" w:rsidP="00152E1F"/>
        </w:tc>
        <w:tc>
          <w:tcPr>
            <w:tcW w:w="6130" w:type="dxa"/>
            <w:vAlign w:val="center"/>
          </w:tcPr>
          <w:p w:rsidR="00C43CF7" w:rsidRPr="00C43CF7" w:rsidRDefault="00C43CF7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>кладк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 xml:space="preserve"> металла в штабеля, сортировку металла по профилям и маркам. </w:t>
            </w:r>
          </w:p>
        </w:tc>
        <w:tc>
          <w:tcPr>
            <w:tcW w:w="1247" w:type="dxa"/>
            <w:vAlign w:val="center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3CF7" w:rsidTr="00C43CF7">
        <w:trPr>
          <w:trHeight w:val="695"/>
        </w:trPr>
        <w:tc>
          <w:tcPr>
            <w:tcW w:w="1951" w:type="dxa"/>
            <w:vMerge/>
            <w:vAlign w:val="center"/>
          </w:tcPr>
          <w:p w:rsidR="00C43CF7" w:rsidRDefault="00C43CF7" w:rsidP="00152E1F"/>
        </w:tc>
        <w:tc>
          <w:tcPr>
            <w:tcW w:w="6130" w:type="dxa"/>
            <w:vAlign w:val="center"/>
          </w:tcPr>
          <w:p w:rsidR="00C43CF7" w:rsidRPr="00C43CF7" w:rsidRDefault="00C43CF7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>ыравнивание согн</w:t>
            </w:r>
            <w:r w:rsidR="00F64B9E">
              <w:rPr>
                <w:color w:val="000000"/>
                <w:sz w:val="24"/>
                <w:szCs w:val="24"/>
                <w:lang w:eastAsia="ru-RU"/>
              </w:rPr>
              <w:t>увшихся концов прокатанного металла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47" w:type="dxa"/>
            <w:vAlign w:val="center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3CF7" w:rsidTr="00C43CF7">
        <w:trPr>
          <w:trHeight w:val="705"/>
        </w:trPr>
        <w:tc>
          <w:tcPr>
            <w:tcW w:w="1951" w:type="dxa"/>
            <w:vMerge/>
            <w:vAlign w:val="center"/>
          </w:tcPr>
          <w:p w:rsidR="00C43CF7" w:rsidRDefault="00C43CF7" w:rsidP="00152E1F"/>
        </w:tc>
        <w:tc>
          <w:tcPr>
            <w:tcW w:w="6130" w:type="dxa"/>
            <w:vAlign w:val="center"/>
          </w:tcPr>
          <w:p w:rsidR="00C43CF7" w:rsidRDefault="00C43CF7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>борк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43CF7">
              <w:rPr>
                <w:color w:val="000000"/>
                <w:sz w:val="24"/>
                <w:szCs w:val="24"/>
                <w:lang w:eastAsia="ru-RU"/>
              </w:rPr>
              <w:t xml:space="preserve">, перемещение и погрузка концов горячего металла и брака. </w:t>
            </w:r>
          </w:p>
        </w:tc>
        <w:tc>
          <w:tcPr>
            <w:tcW w:w="1247" w:type="dxa"/>
            <w:vAlign w:val="center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3CF7" w:rsidTr="008C66C6">
        <w:trPr>
          <w:trHeight w:val="898"/>
        </w:trPr>
        <w:tc>
          <w:tcPr>
            <w:tcW w:w="1951" w:type="dxa"/>
            <w:vMerge/>
            <w:vAlign w:val="center"/>
          </w:tcPr>
          <w:p w:rsidR="00C43CF7" w:rsidRDefault="00C43CF7" w:rsidP="00152E1F"/>
        </w:tc>
        <w:tc>
          <w:tcPr>
            <w:tcW w:w="6130" w:type="dxa"/>
            <w:vAlign w:val="center"/>
          </w:tcPr>
          <w:p w:rsidR="00C43CF7" w:rsidRDefault="00C43CF7" w:rsidP="00C43CF7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43CF7">
              <w:rPr>
                <w:color w:val="000000"/>
                <w:sz w:val="24"/>
                <w:szCs w:val="24"/>
                <w:lang w:eastAsia="ru-RU"/>
              </w:rPr>
              <w:t>Принимать участие в работах при перевалке валков и ремонтах стана.</w:t>
            </w:r>
          </w:p>
        </w:tc>
        <w:tc>
          <w:tcPr>
            <w:tcW w:w="1247" w:type="dxa"/>
            <w:vAlign w:val="center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C43CF7" w:rsidRPr="00C67B2C" w:rsidRDefault="00C43CF7" w:rsidP="00152E1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03A5E" w:rsidRPr="000235C5" w:rsidRDefault="00003A5E" w:rsidP="00003A5E">
      <w:pPr>
        <w:pStyle w:val="Standard"/>
        <w:spacing w:before="40" w:line="232" w:lineRule="auto"/>
        <w:ind w:left="330"/>
        <w:rPr>
          <w:rFonts w:ascii="Calibri" w:hAnsi="Calibri"/>
          <w:b/>
          <w:sz w:val="10"/>
          <w:szCs w:val="10"/>
        </w:rPr>
      </w:pPr>
    </w:p>
    <w:p w:rsidR="00062AA7" w:rsidRDefault="00062AA7" w:rsidP="00003A5E">
      <w:pPr>
        <w:pStyle w:val="Standard"/>
        <w:spacing w:before="40" w:line="232" w:lineRule="auto"/>
        <w:ind w:left="330"/>
        <w:rPr>
          <w:b/>
          <w:sz w:val="20"/>
          <w:szCs w:val="20"/>
        </w:rPr>
      </w:pPr>
    </w:p>
    <w:p w:rsidR="00003A5E" w:rsidRPr="00422F8A" w:rsidRDefault="00003A5E" w:rsidP="00003A5E">
      <w:pPr>
        <w:pStyle w:val="Standard"/>
        <w:spacing w:before="40" w:line="232" w:lineRule="auto"/>
        <w:ind w:left="330"/>
        <w:rPr>
          <w:b/>
          <w:sz w:val="20"/>
          <w:szCs w:val="20"/>
        </w:rPr>
      </w:pPr>
      <w:r w:rsidRPr="00422F8A">
        <w:rPr>
          <w:b/>
          <w:sz w:val="20"/>
          <w:szCs w:val="20"/>
        </w:rPr>
        <w:t>* необходимо отметить знаком «</w:t>
      </w:r>
      <w:r w:rsidRPr="00422F8A">
        <w:rPr>
          <w:b/>
          <w:bCs/>
          <w:sz w:val="20"/>
          <w:szCs w:val="20"/>
        </w:rPr>
        <w:t>+</w:t>
      </w:r>
      <w:r w:rsidRPr="00422F8A">
        <w:rPr>
          <w:b/>
          <w:sz w:val="20"/>
          <w:szCs w:val="20"/>
        </w:rPr>
        <w:t>»</w:t>
      </w:r>
    </w:p>
    <w:p w:rsidR="00003A5E" w:rsidRDefault="00003A5E" w:rsidP="00003A5E">
      <w:pPr>
        <w:pStyle w:val="Standard"/>
        <w:tabs>
          <w:tab w:val="left" w:pos="10198"/>
        </w:tabs>
        <w:rPr>
          <w:rFonts w:ascii="Times New Roman" w:hAnsi="Times New Roman" w:cs="Times New Roman"/>
          <w:spacing w:val="-3"/>
          <w:sz w:val="22"/>
          <w:szCs w:val="22"/>
        </w:rPr>
      </w:pPr>
    </w:p>
    <w:p w:rsidR="00003A5E" w:rsidRDefault="00003A5E" w:rsidP="00003A5E">
      <w:pPr>
        <w:pStyle w:val="Standard"/>
        <w:tabs>
          <w:tab w:val="left" w:pos="10198"/>
        </w:tabs>
        <w:rPr>
          <w:rFonts w:ascii="Times New Roman" w:hAnsi="Times New Roman" w:cs="Times New Roman"/>
          <w:spacing w:val="-3"/>
          <w:sz w:val="22"/>
          <w:szCs w:val="22"/>
        </w:rPr>
      </w:pPr>
    </w:p>
    <w:p w:rsidR="00003A5E" w:rsidRDefault="00003A5E" w:rsidP="00003A5E">
      <w:pPr>
        <w:pStyle w:val="Standard"/>
        <w:tabs>
          <w:tab w:val="left" w:pos="10198"/>
        </w:tabs>
        <w:rPr>
          <w:rFonts w:ascii="Calibri" w:hAnsi="Calibri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Руководитель практики на предприятии </w:t>
      </w:r>
      <w:r>
        <w:rPr>
          <w:spacing w:val="-3"/>
          <w:sz w:val="22"/>
          <w:szCs w:val="22"/>
        </w:rPr>
        <w:t xml:space="preserve"> </w:t>
      </w:r>
    </w:p>
    <w:p w:rsidR="00003A5E" w:rsidRDefault="00003A5E" w:rsidP="00003A5E">
      <w:pPr>
        <w:pStyle w:val="Standard"/>
        <w:tabs>
          <w:tab w:val="left" w:pos="10198"/>
        </w:tabs>
        <w:rPr>
          <w:rFonts w:ascii="Calibri" w:hAnsi="Calibri"/>
          <w:spacing w:val="-3"/>
          <w:sz w:val="22"/>
          <w:szCs w:val="22"/>
        </w:rPr>
      </w:pPr>
    </w:p>
    <w:p w:rsidR="00003A5E" w:rsidRDefault="00003A5E" w:rsidP="00003A5E">
      <w:pPr>
        <w:pStyle w:val="Standard"/>
        <w:tabs>
          <w:tab w:val="left" w:pos="10198"/>
        </w:tabs>
      </w:pPr>
      <w:r>
        <w:rPr>
          <w:rFonts w:ascii="Times New Roman" w:hAnsi="Times New Roman" w:cs="Times New Roman"/>
          <w:spacing w:val="-3"/>
          <w:sz w:val="22"/>
          <w:szCs w:val="22"/>
        </w:rPr>
        <w:t>Ф.И.О.</w:t>
      </w:r>
      <w:r>
        <w:rPr>
          <w:spacing w:val="-3"/>
          <w:sz w:val="22"/>
          <w:szCs w:val="22"/>
        </w:rPr>
        <w:t>____________________________________________________________________________</w:t>
      </w:r>
      <w:r>
        <w:rPr>
          <w:rFonts w:ascii="Calibri" w:hAnsi="Calibri"/>
          <w:spacing w:val="-3"/>
          <w:sz w:val="22"/>
          <w:szCs w:val="22"/>
        </w:rPr>
        <w:t>____</w:t>
      </w:r>
      <w:r>
        <w:rPr>
          <w:spacing w:val="-3"/>
          <w:sz w:val="22"/>
          <w:szCs w:val="22"/>
        </w:rPr>
        <w:t>_______</w:t>
      </w:r>
    </w:p>
    <w:p w:rsidR="00003A5E" w:rsidRDefault="00003A5E" w:rsidP="00003A5E">
      <w:pPr>
        <w:pStyle w:val="Standard"/>
        <w:tabs>
          <w:tab w:val="left" w:pos="10198"/>
        </w:tabs>
        <w:rPr>
          <w:spacing w:val="-3"/>
          <w:sz w:val="16"/>
          <w:szCs w:val="16"/>
        </w:rPr>
      </w:pPr>
    </w:p>
    <w:p w:rsidR="00003A5E" w:rsidRDefault="00003A5E" w:rsidP="00003A5E">
      <w:pPr>
        <w:pStyle w:val="Standard"/>
        <w:tabs>
          <w:tab w:val="left" w:pos="10198"/>
        </w:tabs>
        <w:rPr>
          <w:spacing w:val="-3"/>
          <w:sz w:val="16"/>
          <w:szCs w:val="16"/>
        </w:rPr>
      </w:pPr>
    </w:p>
    <w:p w:rsidR="00003A5E" w:rsidRDefault="00003A5E" w:rsidP="00003A5E">
      <w:pPr>
        <w:pStyle w:val="Standard"/>
        <w:tabs>
          <w:tab w:val="left" w:pos="10208"/>
        </w:tabs>
        <w:spacing w:before="2" w:line="228" w:lineRule="auto"/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>Должность________________________________________________________________________________</w:t>
      </w:r>
    </w:p>
    <w:p w:rsidR="00003A5E" w:rsidRDefault="00003A5E" w:rsidP="00003A5E">
      <w:pPr>
        <w:pStyle w:val="Standard"/>
        <w:tabs>
          <w:tab w:val="left" w:pos="10368"/>
        </w:tabs>
        <w:spacing w:before="2" w:line="228" w:lineRule="auto"/>
        <w:ind w:left="160" w:right="-568"/>
        <w:jc w:val="both"/>
        <w:rPr>
          <w:rFonts w:ascii="Calibri" w:eastAsia="Liberation Serif" w:hAnsi="Calibri" w:cs="Liberation Serif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                       </w:t>
      </w:r>
    </w:p>
    <w:p w:rsidR="00003A5E" w:rsidRDefault="00003A5E" w:rsidP="00003A5E">
      <w:pPr>
        <w:pStyle w:val="Standard"/>
        <w:tabs>
          <w:tab w:val="left" w:pos="10368"/>
        </w:tabs>
        <w:spacing w:before="2" w:line="228" w:lineRule="auto"/>
        <w:ind w:left="160" w:right="-568"/>
        <w:jc w:val="both"/>
      </w:pPr>
      <w:r>
        <w:rPr>
          <w:rFonts w:ascii="Calibri" w:eastAsia="Liberation Serif" w:hAnsi="Calibri" w:cs="Liberation Serif"/>
          <w:sz w:val="22"/>
          <w:szCs w:val="22"/>
        </w:rPr>
        <w:t xml:space="preserve">                 </w:t>
      </w:r>
      <w:r>
        <w:rPr>
          <w:rFonts w:eastAsia="Liberation Serif" w:cs="Liberation Serif"/>
          <w:sz w:val="22"/>
          <w:szCs w:val="22"/>
        </w:rPr>
        <w:t xml:space="preserve"> </w:t>
      </w:r>
      <w:r>
        <w:rPr>
          <w:rFonts w:ascii="Times New Roman" w:eastAsia="Liberation Serif" w:hAnsi="Times New Roman" w:cs="Times New Roman"/>
          <w:sz w:val="22"/>
          <w:szCs w:val="22"/>
        </w:rPr>
        <w:t>«____»   _____   2022 г.</w:t>
      </w:r>
      <w:r>
        <w:rPr>
          <w:sz w:val="22"/>
          <w:szCs w:val="22"/>
        </w:rPr>
        <w:t xml:space="preserve">                </w:t>
      </w:r>
      <w:r>
        <w:rPr>
          <w:rFonts w:ascii="Calibri" w:hAnsi="Calibri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______________________/__________________/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"расшифровка подписи"</w:t>
      </w:r>
    </w:p>
    <w:p w:rsidR="00003A5E" w:rsidRDefault="00003A5E" w:rsidP="00003A5E"/>
    <w:p w:rsidR="00003A5E" w:rsidRDefault="00003A5E" w:rsidP="00003A5E"/>
    <w:p w:rsidR="00003A5E" w:rsidRDefault="00003A5E">
      <w:pPr>
        <w:pStyle w:val="a9"/>
        <w:tabs>
          <w:tab w:val="clear" w:pos="720"/>
        </w:tabs>
        <w:ind w:left="0" w:firstLine="454"/>
      </w:pPr>
    </w:p>
    <w:p w:rsidR="00062AA7" w:rsidRDefault="00062AA7">
      <w:pPr>
        <w:pStyle w:val="a9"/>
        <w:tabs>
          <w:tab w:val="clear" w:pos="720"/>
        </w:tabs>
        <w:ind w:left="0" w:firstLine="454"/>
      </w:pPr>
    </w:p>
    <w:p w:rsidR="00C43CF7" w:rsidRDefault="00C43CF7">
      <w:pPr>
        <w:pStyle w:val="a9"/>
        <w:tabs>
          <w:tab w:val="clear" w:pos="720"/>
        </w:tabs>
        <w:ind w:left="0" w:firstLine="454"/>
      </w:pPr>
    </w:p>
    <w:p w:rsidR="00021449" w:rsidRDefault="00021449" w:rsidP="00021449">
      <w:pPr>
        <w:pStyle w:val="Textbody"/>
        <w:jc w:val="right"/>
        <w:rPr>
          <w:position w:val="3"/>
        </w:rPr>
      </w:pPr>
      <w:r w:rsidRPr="007C7A6C">
        <w:rPr>
          <w:position w:val="3"/>
        </w:rPr>
        <w:lastRenderedPageBreak/>
        <w:t xml:space="preserve">Приложение </w:t>
      </w:r>
      <w:r>
        <w:rPr>
          <w:position w:val="3"/>
        </w:rPr>
        <w:t>2</w:t>
      </w:r>
    </w:p>
    <w:p w:rsidR="00021449" w:rsidRDefault="00021449" w:rsidP="00752657">
      <w:pPr>
        <w:pStyle w:val="a9"/>
        <w:tabs>
          <w:tab w:val="clear" w:pos="720"/>
        </w:tabs>
        <w:ind w:left="0" w:firstLine="454"/>
        <w:jc w:val="center"/>
        <w:rPr>
          <w:b/>
        </w:rPr>
      </w:pPr>
    </w:p>
    <w:p w:rsidR="00752657" w:rsidRDefault="00073CAF" w:rsidP="00752657">
      <w:pPr>
        <w:pStyle w:val="a9"/>
        <w:tabs>
          <w:tab w:val="clear" w:pos="720"/>
        </w:tabs>
        <w:ind w:left="0" w:firstLine="454"/>
        <w:jc w:val="center"/>
        <w:rPr>
          <w:b/>
        </w:rPr>
      </w:pPr>
      <w:r>
        <w:rPr>
          <w:b/>
        </w:rPr>
        <w:t>Тестовые вопросы</w:t>
      </w:r>
      <w:r w:rsidR="00B44C4E" w:rsidRPr="00752657">
        <w:rPr>
          <w:b/>
        </w:rPr>
        <w:t xml:space="preserve"> для </w:t>
      </w:r>
      <w:r w:rsidR="00752657">
        <w:rPr>
          <w:b/>
        </w:rPr>
        <w:t>подготовки рабочих по профессии</w:t>
      </w:r>
    </w:p>
    <w:p w:rsidR="00B44C4E" w:rsidRPr="00752657" w:rsidRDefault="00B44C4E" w:rsidP="00752657">
      <w:pPr>
        <w:pStyle w:val="a9"/>
        <w:tabs>
          <w:tab w:val="clear" w:pos="720"/>
        </w:tabs>
        <w:ind w:left="0" w:firstLine="454"/>
        <w:jc w:val="center"/>
        <w:rPr>
          <w:b/>
        </w:rPr>
      </w:pPr>
      <w:r w:rsidRPr="00752657">
        <w:rPr>
          <w:b/>
        </w:rPr>
        <w:t xml:space="preserve"> «Уборщик горячего металла».</w:t>
      </w:r>
    </w:p>
    <w:p w:rsidR="0086003A" w:rsidRDefault="0086003A">
      <w:pPr>
        <w:pStyle w:val="a9"/>
        <w:tabs>
          <w:tab w:val="clear" w:pos="720"/>
        </w:tabs>
        <w:ind w:left="0" w:firstLine="454"/>
      </w:pPr>
    </w:p>
    <w:p w:rsidR="003F5BDD" w:rsidRPr="008328CF" w:rsidRDefault="003F5BDD" w:rsidP="00D93C5F">
      <w:pPr>
        <w:pStyle w:val="3"/>
        <w:widowControl/>
        <w:numPr>
          <w:ilvl w:val="0"/>
          <w:numId w:val="10"/>
        </w:numPr>
        <w:suppressAutoHyphens w:val="0"/>
        <w:spacing w:after="0"/>
        <w:rPr>
          <w:b/>
          <w:sz w:val="24"/>
          <w:szCs w:val="24"/>
        </w:rPr>
      </w:pPr>
      <w:r w:rsidRPr="008328CF">
        <w:rPr>
          <w:b/>
          <w:sz w:val="24"/>
          <w:szCs w:val="24"/>
        </w:rPr>
        <w:t>При происшествии несчастного случая необходимо:</w:t>
      </w:r>
    </w:p>
    <w:p w:rsidR="003F5BDD" w:rsidRPr="005137F7" w:rsidRDefault="003F5BDD" w:rsidP="003F5BDD">
      <w:pPr>
        <w:pStyle w:val="3"/>
        <w:ind w:left="748"/>
        <w:rPr>
          <w:sz w:val="24"/>
          <w:szCs w:val="24"/>
        </w:rPr>
      </w:pPr>
    </w:p>
    <w:p w:rsidR="003F5BDD" w:rsidRPr="005137F7" w:rsidRDefault="003F5BDD" w:rsidP="00D93C5F">
      <w:pPr>
        <w:pStyle w:val="3"/>
        <w:widowControl/>
        <w:numPr>
          <w:ilvl w:val="0"/>
          <w:numId w:val="11"/>
        </w:numPr>
        <w:suppressAutoHyphens w:val="0"/>
        <w:spacing w:after="0"/>
        <w:ind w:left="0" w:firstLine="284"/>
        <w:rPr>
          <w:sz w:val="24"/>
          <w:szCs w:val="24"/>
        </w:rPr>
      </w:pPr>
      <w:r w:rsidRPr="005137F7">
        <w:rPr>
          <w:sz w:val="24"/>
          <w:szCs w:val="24"/>
        </w:rPr>
        <w:t>Освободить пострадавшего от действия травмирующего фактора;</w:t>
      </w:r>
    </w:p>
    <w:p w:rsidR="003F5BDD" w:rsidRPr="005137F7" w:rsidRDefault="003F5BDD" w:rsidP="00D93C5F">
      <w:pPr>
        <w:pStyle w:val="3"/>
        <w:widowControl/>
        <w:numPr>
          <w:ilvl w:val="0"/>
          <w:numId w:val="11"/>
        </w:numPr>
        <w:suppressAutoHyphens w:val="0"/>
        <w:spacing w:after="0"/>
        <w:ind w:left="0" w:firstLine="284"/>
        <w:rPr>
          <w:sz w:val="24"/>
          <w:szCs w:val="24"/>
        </w:rPr>
      </w:pPr>
      <w:r w:rsidRPr="005137F7">
        <w:rPr>
          <w:sz w:val="24"/>
          <w:szCs w:val="24"/>
        </w:rPr>
        <w:t>Оказать пострадавшему первую доврачебную помощь;</w:t>
      </w:r>
    </w:p>
    <w:p w:rsidR="003F5BDD" w:rsidRPr="005137F7" w:rsidRDefault="003F5BDD" w:rsidP="00D93C5F">
      <w:pPr>
        <w:pStyle w:val="3"/>
        <w:widowControl/>
        <w:numPr>
          <w:ilvl w:val="0"/>
          <w:numId w:val="11"/>
        </w:numPr>
        <w:suppressAutoHyphens w:val="0"/>
        <w:spacing w:after="0"/>
        <w:ind w:left="0" w:firstLine="284"/>
        <w:rPr>
          <w:sz w:val="24"/>
          <w:szCs w:val="24"/>
        </w:rPr>
      </w:pPr>
      <w:r w:rsidRPr="005137F7">
        <w:rPr>
          <w:sz w:val="24"/>
          <w:szCs w:val="24"/>
        </w:rPr>
        <w:t>Немедленно сообщить обо всем случившемся мастеру или другому вышестоящему руководителю;</w:t>
      </w:r>
    </w:p>
    <w:p w:rsidR="003F5BDD" w:rsidRPr="005137F7" w:rsidRDefault="003F5BDD" w:rsidP="00D93C5F">
      <w:pPr>
        <w:pStyle w:val="3"/>
        <w:widowControl/>
        <w:numPr>
          <w:ilvl w:val="0"/>
          <w:numId w:val="11"/>
        </w:numPr>
        <w:suppressAutoHyphens w:val="0"/>
        <w:spacing w:after="0"/>
        <w:ind w:left="0" w:firstLine="284"/>
        <w:rPr>
          <w:sz w:val="24"/>
          <w:szCs w:val="24"/>
        </w:rPr>
      </w:pPr>
      <w:r w:rsidRPr="005137F7">
        <w:rPr>
          <w:sz w:val="24"/>
          <w:szCs w:val="24"/>
        </w:rPr>
        <w:t>Сохранить обстановку несчастного случая, если это не угрожает жизни и здоровью людей и не приведет к аварии.</w:t>
      </w:r>
    </w:p>
    <w:p w:rsidR="003F5BDD" w:rsidRPr="005137F7" w:rsidRDefault="003F5BDD" w:rsidP="00D93C5F">
      <w:pPr>
        <w:pStyle w:val="3"/>
        <w:widowControl/>
        <w:numPr>
          <w:ilvl w:val="0"/>
          <w:numId w:val="11"/>
        </w:numPr>
        <w:suppressAutoHyphens w:val="0"/>
        <w:spacing w:after="0"/>
        <w:ind w:left="0" w:firstLine="284"/>
        <w:rPr>
          <w:b/>
          <w:sz w:val="24"/>
          <w:szCs w:val="24"/>
        </w:rPr>
      </w:pPr>
      <w:r w:rsidRPr="005137F7">
        <w:rPr>
          <w:b/>
          <w:sz w:val="24"/>
          <w:szCs w:val="24"/>
        </w:rPr>
        <w:t>Все перечисленное.</w:t>
      </w:r>
    </w:p>
    <w:p w:rsidR="001F50A5" w:rsidRDefault="001F50A5">
      <w:pPr>
        <w:pStyle w:val="a9"/>
        <w:tabs>
          <w:tab w:val="clear" w:pos="720"/>
        </w:tabs>
        <w:ind w:left="0" w:firstLine="454"/>
        <w:rPr>
          <w:b/>
          <w:sz w:val="20"/>
        </w:rPr>
      </w:pPr>
    </w:p>
    <w:p w:rsidR="001F50A5" w:rsidRDefault="001F50A5">
      <w:pPr>
        <w:pStyle w:val="a9"/>
        <w:tabs>
          <w:tab w:val="clear" w:pos="720"/>
        </w:tabs>
        <w:ind w:left="0" w:firstLine="454"/>
        <w:rPr>
          <w:b/>
          <w:sz w:val="20"/>
        </w:rPr>
      </w:pPr>
    </w:p>
    <w:p w:rsidR="003F5BDD" w:rsidRPr="008328CF" w:rsidRDefault="003F5BDD" w:rsidP="00D93C5F">
      <w:pPr>
        <w:pStyle w:val="ae"/>
        <w:numPr>
          <w:ilvl w:val="0"/>
          <w:numId w:val="10"/>
        </w:numPr>
        <w:tabs>
          <w:tab w:val="left" w:pos="709"/>
        </w:tabs>
        <w:spacing w:line="240" w:lineRule="auto"/>
        <w:ind w:left="0" w:firstLine="426"/>
        <w:contextualSpacing/>
        <w:rPr>
          <w:b/>
          <w:sz w:val="24"/>
          <w:szCs w:val="24"/>
        </w:rPr>
      </w:pPr>
      <w:r w:rsidRPr="008328CF">
        <w:rPr>
          <w:b/>
          <w:sz w:val="24"/>
          <w:szCs w:val="24"/>
        </w:rPr>
        <w:t xml:space="preserve">Что не входит в специальную одежду, обувь и средства индивидуальной защиты </w:t>
      </w:r>
      <w:r w:rsidR="00F64B9E">
        <w:rPr>
          <w:b/>
          <w:sz w:val="24"/>
          <w:szCs w:val="24"/>
        </w:rPr>
        <w:t>уборщик</w:t>
      </w:r>
      <w:r w:rsidR="00AF6E5D">
        <w:rPr>
          <w:b/>
          <w:sz w:val="24"/>
          <w:szCs w:val="24"/>
        </w:rPr>
        <w:t>а</w:t>
      </w:r>
      <w:r w:rsidR="00F64B9E">
        <w:rPr>
          <w:b/>
          <w:sz w:val="24"/>
          <w:szCs w:val="24"/>
        </w:rPr>
        <w:t xml:space="preserve"> горячего металла</w:t>
      </w:r>
    </w:p>
    <w:p w:rsidR="003F5BDD" w:rsidRDefault="003F5BDD" w:rsidP="003F5BDD">
      <w:pPr>
        <w:rPr>
          <w:sz w:val="24"/>
          <w:szCs w:val="24"/>
        </w:rPr>
      </w:pPr>
    </w:p>
    <w:p w:rsidR="00931FDF" w:rsidRPr="00931FDF" w:rsidRDefault="003F5BDD" w:rsidP="00D93C5F">
      <w:pPr>
        <w:pStyle w:val="ae"/>
        <w:numPr>
          <w:ilvl w:val="0"/>
          <w:numId w:val="12"/>
        </w:numPr>
        <w:spacing w:line="240" w:lineRule="auto"/>
        <w:contextualSpacing/>
      </w:pPr>
      <w:r w:rsidRPr="003F5BDD">
        <w:rPr>
          <w:sz w:val="24"/>
          <w:szCs w:val="24"/>
        </w:rPr>
        <w:t xml:space="preserve">Костюм из огнестойких материалов для защиты от повышенных температур </w:t>
      </w:r>
    </w:p>
    <w:p w:rsidR="003F5BDD" w:rsidRPr="00AE5E39" w:rsidRDefault="003F5BDD" w:rsidP="00D93C5F">
      <w:pPr>
        <w:pStyle w:val="ae"/>
        <w:numPr>
          <w:ilvl w:val="0"/>
          <w:numId w:val="12"/>
        </w:numPr>
        <w:spacing w:line="240" w:lineRule="auto"/>
        <w:contextualSpacing/>
      </w:pPr>
      <w:r w:rsidRPr="00AE5E39">
        <w:t xml:space="preserve">Ботинки кожаные с защитным </w:t>
      </w:r>
      <w:proofErr w:type="spellStart"/>
      <w:r w:rsidRPr="00AE5E39">
        <w:t>подноском</w:t>
      </w:r>
      <w:proofErr w:type="spellEnd"/>
    </w:p>
    <w:p w:rsidR="003F5BDD" w:rsidRDefault="003F5BDD" w:rsidP="00D93C5F">
      <w:pPr>
        <w:pStyle w:val="ae"/>
        <w:numPr>
          <w:ilvl w:val="0"/>
          <w:numId w:val="12"/>
        </w:numPr>
        <w:spacing w:line="240" w:lineRule="auto"/>
        <w:contextualSpacing/>
      </w:pPr>
      <w:r>
        <w:t>Перчатки с полимерным покрытием</w:t>
      </w:r>
    </w:p>
    <w:p w:rsidR="003F5BDD" w:rsidRPr="004C2B13" w:rsidRDefault="003F5BDD" w:rsidP="00D93C5F">
      <w:pPr>
        <w:pStyle w:val="ae"/>
        <w:numPr>
          <w:ilvl w:val="0"/>
          <w:numId w:val="12"/>
        </w:numPr>
        <w:spacing w:line="240" w:lineRule="auto"/>
        <w:contextualSpacing/>
        <w:rPr>
          <w:b/>
        </w:rPr>
      </w:pPr>
      <w:r w:rsidRPr="004C2B13">
        <w:rPr>
          <w:b/>
        </w:rPr>
        <w:t>Костюм спортивный</w:t>
      </w:r>
    </w:p>
    <w:p w:rsidR="003F5BDD" w:rsidRPr="00AE5E39" w:rsidRDefault="003F5BDD" w:rsidP="00D93C5F">
      <w:pPr>
        <w:pStyle w:val="ae"/>
        <w:numPr>
          <w:ilvl w:val="0"/>
          <w:numId w:val="12"/>
        </w:numPr>
        <w:spacing w:line="240" w:lineRule="auto"/>
        <w:contextualSpacing/>
      </w:pPr>
      <w:r>
        <w:t>Каска защитная</w:t>
      </w:r>
    </w:p>
    <w:p w:rsidR="003F5BDD" w:rsidRPr="00AE5E39" w:rsidRDefault="003F5BDD" w:rsidP="00D93C5F">
      <w:pPr>
        <w:pStyle w:val="ae"/>
        <w:numPr>
          <w:ilvl w:val="0"/>
          <w:numId w:val="12"/>
        </w:numPr>
        <w:spacing w:line="240" w:lineRule="auto"/>
        <w:contextualSpacing/>
      </w:pPr>
      <w:r>
        <w:t>Очки</w:t>
      </w:r>
      <w:r w:rsidR="00F64B9E">
        <w:t xml:space="preserve"> или  защитная маска.</w:t>
      </w:r>
    </w:p>
    <w:p w:rsidR="001F50A5" w:rsidRDefault="001F50A5">
      <w:pPr>
        <w:pStyle w:val="a9"/>
        <w:tabs>
          <w:tab w:val="clear" w:pos="720"/>
        </w:tabs>
        <w:ind w:left="0" w:firstLine="454"/>
        <w:rPr>
          <w:b/>
          <w:sz w:val="20"/>
        </w:rPr>
      </w:pPr>
    </w:p>
    <w:p w:rsidR="003F5BDD" w:rsidRDefault="003F5BDD">
      <w:pPr>
        <w:pStyle w:val="a9"/>
        <w:tabs>
          <w:tab w:val="clear" w:pos="720"/>
        </w:tabs>
        <w:ind w:left="0" w:firstLine="454"/>
        <w:rPr>
          <w:b/>
          <w:sz w:val="20"/>
        </w:rPr>
      </w:pPr>
    </w:p>
    <w:p w:rsidR="003F5BDD" w:rsidRPr="008328CF" w:rsidRDefault="003F5BDD" w:rsidP="00D93C5F">
      <w:pPr>
        <w:pStyle w:val="ae"/>
        <w:numPr>
          <w:ilvl w:val="0"/>
          <w:numId w:val="10"/>
        </w:numPr>
        <w:ind w:left="0" w:firstLine="426"/>
        <w:rPr>
          <w:b/>
          <w:sz w:val="24"/>
          <w:szCs w:val="24"/>
        </w:rPr>
      </w:pPr>
      <w:r w:rsidRPr="008328CF">
        <w:rPr>
          <w:b/>
          <w:sz w:val="24"/>
          <w:szCs w:val="24"/>
        </w:rPr>
        <w:t>Срок носки рукавиц для защиты от повышенных температур и расплавленного металла:</w:t>
      </w:r>
    </w:p>
    <w:p w:rsidR="001F50A5" w:rsidRDefault="001F50A5">
      <w:pPr>
        <w:pStyle w:val="a9"/>
        <w:tabs>
          <w:tab w:val="clear" w:pos="720"/>
        </w:tabs>
        <w:ind w:left="0" w:firstLine="454"/>
        <w:rPr>
          <w:b/>
          <w:sz w:val="20"/>
        </w:rPr>
      </w:pPr>
    </w:p>
    <w:p w:rsidR="003F5BDD" w:rsidRPr="00AE5E39" w:rsidRDefault="003F5BDD" w:rsidP="00D93C5F">
      <w:pPr>
        <w:pStyle w:val="ae"/>
        <w:numPr>
          <w:ilvl w:val="0"/>
          <w:numId w:val="13"/>
        </w:numPr>
        <w:spacing w:line="240" w:lineRule="auto"/>
        <w:contextualSpacing/>
      </w:pPr>
      <w:r>
        <w:rPr>
          <w:sz w:val="24"/>
          <w:szCs w:val="24"/>
        </w:rPr>
        <w:t>2 месяца</w:t>
      </w:r>
    </w:p>
    <w:p w:rsidR="003F5BDD" w:rsidRDefault="003F5BDD" w:rsidP="00D93C5F">
      <w:pPr>
        <w:pStyle w:val="ae"/>
        <w:numPr>
          <w:ilvl w:val="0"/>
          <w:numId w:val="13"/>
        </w:numPr>
        <w:spacing w:line="240" w:lineRule="auto"/>
        <w:contextualSpacing/>
      </w:pPr>
      <w:r>
        <w:t>1 год</w:t>
      </w:r>
    </w:p>
    <w:p w:rsidR="003F5BDD" w:rsidRPr="004C2B13" w:rsidRDefault="003F5BDD" w:rsidP="00D93C5F">
      <w:pPr>
        <w:pStyle w:val="ae"/>
        <w:numPr>
          <w:ilvl w:val="0"/>
          <w:numId w:val="13"/>
        </w:numPr>
        <w:spacing w:line="240" w:lineRule="auto"/>
        <w:contextualSpacing/>
        <w:rPr>
          <w:b/>
        </w:rPr>
      </w:pPr>
      <w:r>
        <w:rPr>
          <w:b/>
        </w:rPr>
        <w:t>1 месяц</w:t>
      </w:r>
    </w:p>
    <w:p w:rsidR="003F5BDD" w:rsidRDefault="003F5BDD" w:rsidP="00D93C5F">
      <w:pPr>
        <w:pStyle w:val="ae"/>
        <w:numPr>
          <w:ilvl w:val="0"/>
          <w:numId w:val="13"/>
        </w:numPr>
        <w:spacing w:line="240" w:lineRule="auto"/>
        <w:contextualSpacing/>
      </w:pPr>
      <w:r>
        <w:t>6 месяцев</w:t>
      </w:r>
    </w:p>
    <w:p w:rsidR="000A1D2A" w:rsidRDefault="000A1D2A" w:rsidP="000A1D2A">
      <w:pPr>
        <w:pStyle w:val="ae"/>
        <w:tabs>
          <w:tab w:val="clear" w:pos="720"/>
        </w:tabs>
        <w:spacing w:line="240" w:lineRule="auto"/>
        <w:ind w:left="720" w:firstLine="0"/>
        <w:contextualSpacing/>
      </w:pPr>
    </w:p>
    <w:p w:rsidR="000A1D2A" w:rsidRPr="008328CF" w:rsidRDefault="000A1D2A" w:rsidP="00D93C5F">
      <w:pPr>
        <w:pStyle w:val="ae"/>
        <w:numPr>
          <w:ilvl w:val="0"/>
          <w:numId w:val="10"/>
        </w:numPr>
        <w:spacing w:line="240" w:lineRule="auto"/>
        <w:ind w:left="720" w:hanging="294"/>
        <w:contextualSpacing/>
        <w:rPr>
          <w:b/>
        </w:rPr>
      </w:pPr>
      <w:r w:rsidRPr="008328CF">
        <w:rPr>
          <w:b/>
          <w:color w:val="000000"/>
          <w:spacing w:val="1"/>
          <w:sz w:val="24"/>
          <w:szCs w:val="24"/>
        </w:rPr>
        <w:t>Приём пищи, а также хранение пищевых продуктов на рабочих местах:</w:t>
      </w:r>
    </w:p>
    <w:p w:rsidR="000A1D2A" w:rsidRPr="000A1D2A" w:rsidRDefault="000A1D2A" w:rsidP="000A1D2A">
      <w:pPr>
        <w:pStyle w:val="ae"/>
        <w:tabs>
          <w:tab w:val="clear" w:pos="720"/>
        </w:tabs>
        <w:spacing w:line="240" w:lineRule="auto"/>
        <w:ind w:left="720" w:firstLine="0"/>
        <w:contextualSpacing/>
      </w:pPr>
    </w:p>
    <w:p w:rsidR="000A1D2A" w:rsidRDefault="000A1D2A" w:rsidP="00D93C5F">
      <w:pPr>
        <w:pStyle w:val="ae"/>
        <w:numPr>
          <w:ilvl w:val="0"/>
          <w:numId w:val="14"/>
        </w:numPr>
        <w:spacing w:line="240" w:lineRule="auto"/>
        <w:ind w:left="0" w:firstLine="350"/>
        <w:contextualSpacing/>
      </w:pPr>
      <w:r>
        <w:t>Разрешается</w:t>
      </w:r>
    </w:p>
    <w:p w:rsidR="000A1D2A" w:rsidRPr="00840BE3" w:rsidRDefault="000A1D2A" w:rsidP="00D93C5F">
      <w:pPr>
        <w:pStyle w:val="ae"/>
        <w:numPr>
          <w:ilvl w:val="0"/>
          <w:numId w:val="14"/>
        </w:numPr>
        <w:spacing w:line="240" w:lineRule="auto"/>
        <w:ind w:left="0" w:firstLine="350"/>
        <w:contextualSpacing/>
        <w:rPr>
          <w:b/>
        </w:rPr>
      </w:pPr>
      <w:r w:rsidRPr="00840BE3">
        <w:rPr>
          <w:b/>
        </w:rPr>
        <w:t>Запрещается</w:t>
      </w:r>
    </w:p>
    <w:p w:rsidR="000A1D2A" w:rsidRDefault="000A1D2A" w:rsidP="000A1D2A">
      <w:pPr>
        <w:shd w:val="clear" w:color="auto" w:fill="FFFFFF"/>
        <w:tabs>
          <w:tab w:val="left" w:pos="970"/>
        </w:tabs>
        <w:rPr>
          <w:color w:val="000000"/>
          <w:spacing w:val="1"/>
          <w:sz w:val="24"/>
          <w:szCs w:val="24"/>
        </w:rPr>
      </w:pPr>
    </w:p>
    <w:p w:rsidR="000E7DE2" w:rsidRPr="008328CF" w:rsidRDefault="000E7DE2" w:rsidP="00D93C5F">
      <w:pPr>
        <w:pStyle w:val="ae"/>
        <w:numPr>
          <w:ilvl w:val="0"/>
          <w:numId w:val="10"/>
        </w:numPr>
        <w:spacing w:line="240" w:lineRule="auto"/>
        <w:ind w:left="720" w:hanging="294"/>
        <w:contextualSpacing/>
        <w:rPr>
          <w:b/>
          <w:sz w:val="24"/>
          <w:szCs w:val="24"/>
        </w:rPr>
      </w:pPr>
      <w:r w:rsidRPr="008328CF">
        <w:rPr>
          <w:b/>
          <w:color w:val="000000"/>
          <w:spacing w:val="1"/>
          <w:sz w:val="24"/>
          <w:szCs w:val="24"/>
        </w:rPr>
        <w:t xml:space="preserve">Что входит в </w:t>
      </w:r>
      <w:r w:rsidRPr="008328CF">
        <w:rPr>
          <w:b/>
          <w:color w:val="000000" w:themeColor="text1"/>
          <w:sz w:val="24"/>
          <w:szCs w:val="24"/>
        </w:rPr>
        <w:t>смывающие и обезвреживающие?</w:t>
      </w:r>
    </w:p>
    <w:p w:rsidR="006F0F69" w:rsidRPr="000E7DE2" w:rsidRDefault="006F0F69" w:rsidP="006F0F69">
      <w:pPr>
        <w:pStyle w:val="ae"/>
        <w:tabs>
          <w:tab w:val="clear" w:pos="720"/>
        </w:tabs>
        <w:spacing w:line="240" w:lineRule="auto"/>
        <w:ind w:left="720" w:firstLine="0"/>
        <w:contextualSpacing/>
        <w:rPr>
          <w:sz w:val="24"/>
          <w:szCs w:val="24"/>
        </w:rPr>
      </w:pPr>
    </w:p>
    <w:p w:rsidR="000E7DE2" w:rsidRPr="006F0F69" w:rsidRDefault="006F0F69" w:rsidP="00D93C5F">
      <w:pPr>
        <w:pStyle w:val="ae"/>
        <w:numPr>
          <w:ilvl w:val="0"/>
          <w:numId w:val="15"/>
        </w:numPr>
        <w:spacing w:line="240" w:lineRule="auto"/>
        <w:ind w:left="0" w:firstLine="426"/>
        <w:contextualSpacing/>
        <w:rPr>
          <w:sz w:val="24"/>
          <w:szCs w:val="24"/>
        </w:rPr>
      </w:pPr>
      <w:proofErr w:type="gramStart"/>
      <w:r w:rsidRPr="006F0F69">
        <w:rPr>
          <w:color w:val="000000" w:themeColor="text1"/>
          <w:sz w:val="24"/>
          <w:szCs w:val="24"/>
        </w:rPr>
        <w:t>Паста</w:t>
      </w:r>
      <w:proofErr w:type="gramEnd"/>
      <w:r w:rsidRPr="006F0F69">
        <w:rPr>
          <w:color w:val="000000" w:themeColor="text1"/>
          <w:sz w:val="24"/>
          <w:szCs w:val="24"/>
        </w:rPr>
        <w:t xml:space="preserve"> очищающая от сильных загрязнений</w:t>
      </w:r>
    </w:p>
    <w:p w:rsidR="006F0F69" w:rsidRPr="006F0F69" w:rsidRDefault="006F0F69" w:rsidP="00D93C5F">
      <w:pPr>
        <w:pStyle w:val="ae"/>
        <w:numPr>
          <w:ilvl w:val="0"/>
          <w:numId w:val="15"/>
        </w:numPr>
        <w:spacing w:line="240" w:lineRule="auto"/>
        <w:ind w:left="0" w:firstLine="426"/>
        <w:contextualSpacing/>
        <w:rPr>
          <w:sz w:val="24"/>
          <w:szCs w:val="24"/>
        </w:rPr>
      </w:pPr>
      <w:r w:rsidRPr="006F0F69">
        <w:rPr>
          <w:color w:val="000000" w:themeColor="text1"/>
          <w:sz w:val="24"/>
          <w:szCs w:val="24"/>
        </w:rPr>
        <w:t>Крем защитный гидрофильный</w:t>
      </w:r>
    </w:p>
    <w:p w:rsidR="006F0F69" w:rsidRPr="006F0F69" w:rsidRDefault="006F0F69" w:rsidP="00D93C5F">
      <w:pPr>
        <w:pStyle w:val="ae"/>
        <w:numPr>
          <w:ilvl w:val="0"/>
          <w:numId w:val="15"/>
        </w:numPr>
        <w:spacing w:line="240" w:lineRule="auto"/>
        <w:ind w:left="0" w:firstLine="426"/>
        <w:contextualSpacing/>
        <w:rPr>
          <w:sz w:val="24"/>
          <w:szCs w:val="24"/>
        </w:rPr>
      </w:pPr>
      <w:proofErr w:type="gramStart"/>
      <w:r w:rsidRPr="006F0F69">
        <w:rPr>
          <w:color w:val="000000" w:themeColor="text1"/>
          <w:sz w:val="24"/>
          <w:szCs w:val="24"/>
        </w:rPr>
        <w:t>Крем</w:t>
      </w:r>
      <w:proofErr w:type="gramEnd"/>
      <w:r w:rsidRPr="006F0F69">
        <w:rPr>
          <w:color w:val="000000" w:themeColor="text1"/>
          <w:sz w:val="24"/>
          <w:szCs w:val="24"/>
        </w:rPr>
        <w:t xml:space="preserve"> регенерирующий и восстанавливающий для кожи рук и лица</w:t>
      </w:r>
    </w:p>
    <w:p w:rsidR="006F0F69" w:rsidRPr="00397DCD" w:rsidRDefault="006F0F69" w:rsidP="00D93C5F">
      <w:pPr>
        <w:pStyle w:val="ae"/>
        <w:numPr>
          <w:ilvl w:val="0"/>
          <w:numId w:val="15"/>
        </w:numPr>
        <w:spacing w:line="240" w:lineRule="auto"/>
        <w:ind w:left="0" w:firstLine="426"/>
        <w:contextualSpacing/>
        <w:rPr>
          <w:b/>
          <w:sz w:val="24"/>
          <w:szCs w:val="24"/>
        </w:rPr>
      </w:pPr>
      <w:r w:rsidRPr="00840BE3">
        <w:rPr>
          <w:b/>
          <w:color w:val="000000" w:themeColor="text1"/>
          <w:sz w:val="24"/>
          <w:szCs w:val="24"/>
        </w:rPr>
        <w:t>Все перечисленное</w:t>
      </w:r>
    </w:p>
    <w:p w:rsidR="00397DCD" w:rsidRDefault="00397DCD" w:rsidP="00397DCD">
      <w:pPr>
        <w:pStyle w:val="ae"/>
        <w:tabs>
          <w:tab w:val="clear" w:pos="720"/>
        </w:tabs>
        <w:spacing w:line="240" w:lineRule="auto"/>
        <w:ind w:left="426" w:firstLine="0"/>
        <w:contextualSpacing/>
        <w:rPr>
          <w:b/>
          <w:color w:val="000000" w:themeColor="text1"/>
          <w:sz w:val="24"/>
          <w:szCs w:val="24"/>
        </w:rPr>
      </w:pPr>
    </w:p>
    <w:p w:rsidR="0033092E" w:rsidRDefault="00397DCD" w:rsidP="00D93C5F">
      <w:pPr>
        <w:pStyle w:val="ae"/>
        <w:numPr>
          <w:ilvl w:val="0"/>
          <w:numId w:val="10"/>
        </w:numPr>
        <w:ind w:left="0" w:firstLine="388"/>
        <w:rPr>
          <w:b/>
          <w:sz w:val="24"/>
          <w:szCs w:val="24"/>
        </w:rPr>
      </w:pPr>
      <w:r w:rsidRPr="008328CF">
        <w:rPr>
          <w:b/>
          <w:sz w:val="24"/>
          <w:szCs w:val="24"/>
        </w:rPr>
        <w:t>При наборе пакета металла в кармане-накопителе штанги необходимо укладывать плотно</w:t>
      </w:r>
      <w:r w:rsidR="0033092E" w:rsidRPr="008328CF">
        <w:rPr>
          <w:b/>
          <w:sz w:val="24"/>
          <w:szCs w:val="24"/>
        </w:rPr>
        <w:t>:</w:t>
      </w:r>
    </w:p>
    <w:p w:rsidR="008328CF" w:rsidRPr="008328CF" w:rsidRDefault="008328CF" w:rsidP="008328CF">
      <w:pPr>
        <w:pStyle w:val="ae"/>
        <w:tabs>
          <w:tab w:val="clear" w:pos="720"/>
        </w:tabs>
        <w:ind w:left="388" w:firstLine="0"/>
        <w:rPr>
          <w:b/>
          <w:sz w:val="24"/>
          <w:szCs w:val="24"/>
        </w:rPr>
      </w:pPr>
    </w:p>
    <w:p w:rsidR="00397DCD" w:rsidRPr="0033092E" w:rsidRDefault="0033092E" w:rsidP="00D93C5F">
      <w:pPr>
        <w:pStyle w:val="ae"/>
        <w:numPr>
          <w:ilvl w:val="0"/>
          <w:numId w:val="16"/>
        </w:numPr>
        <w:ind w:left="0" w:firstLine="426"/>
        <w:rPr>
          <w:b/>
          <w:sz w:val="24"/>
          <w:szCs w:val="24"/>
        </w:rPr>
      </w:pPr>
      <w:r w:rsidRPr="0033092E">
        <w:rPr>
          <w:b/>
          <w:sz w:val="24"/>
          <w:szCs w:val="24"/>
        </w:rPr>
        <w:t>П</w:t>
      </w:r>
      <w:r w:rsidR="00397DCD" w:rsidRPr="0033092E">
        <w:rPr>
          <w:b/>
          <w:sz w:val="24"/>
          <w:szCs w:val="24"/>
        </w:rPr>
        <w:t>араллельно друг другу</w:t>
      </w:r>
    </w:p>
    <w:p w:rsidR="0033092E" w:rsidRDefault="0033092E" w:rsidP="00D93C5F">
      <w:pPr>
        <w:pStyle w:val="ae"/>
        <w:numPr>
          <w:ilvl w:val="0"/>
          <w:numId w:val="16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Перпендикулярно друг другу</w:t>
      </w:r>
    </w:p>
    <w:p w:rsidR="00951B9C" w:rsidRDefault="00951B9C" w:rsidP="00951B9C">
      <w:pPr>
        <w:tabs>
          <w:tab w:val="clear" w:pos="720"/>
        </w:tabs>
        <w:rPr>
          <w:sz w:val="24"/>
          <w:szCs w:val="24"/>
        </w:rPr>
      </w:pPr>
    </w:p>
    <w:p w:rsidR="00951B9C" w:rsidRPr="007C5FF2" w:rsidRDefault="00951B9C" w:rsidP="00D93C5F">
      <w:pPr>
        <w:pStyle w:val="ae"/>
        <w:numPr>
          <w:ilvl w:val="0"/>
          <w:numId w:val="10"/>
        </w:numPr>
        <w:rPr>
          <w:b/>
          <w:sz w:val="24"/>
          <w:szCs w:val="24"/>
        </w:rPr>
      </w:pPr>
      <w:r w:rsidRPr="007C5FF2">
        <w:rPr>
          <w:b/>
          <w:sz w:val="24"/>
          <w:szCs w:val="24"/>
        </w:rPr>
        <w:lastRenderedPageBreak/>
        <w:t xml:space="preserve">Перед </w:t>
      </w:r>
      <w:proofErr w:type="spellStart"/>
      <w:r w:rsidRPr="007C5FF2">
        <w:rPr>
          <w:b/>
          <w:sz w:val="24"/>
          <w:szCs w:val="24"/>
        </w:rPr>
        <w:t>строповкой</w:t>
      </w:r>
      <w:proofErr w:type="spellEnd"/>
      <w:r w:rsidRPr="007C5FF2">
        <w:rPr>
          <w:b/>
          <w:sz w:val="24"/>
          <w:szCs w:val="24"/>
        </w:rPr>
        <w:t xml:space="preserve"> пакета в кармане-накопителе необходимо подать команду:</w:t>
      </w:r>
    </w:p>
    <w:p w:rsidR="00951B9C" w:rsidRDefault="00951B9C" w:rsidP="00951B9C">
      <w:pPr>
        <w:pStyle w:val="ae"/>
        <w:tabs>
          <w:tab w:val="clear" w:pos="720"/>
        </w:tabs>
        <w:ind w:left="748" w:firstLine="0"/>
        <w:rPr>
          <w:sz w:val="24"/>
          <w:szCs w:val="24"/>
        </w:rPr>
      </w:pPr>
    </w:p>
    <w:p w:rsidR="00951B9C" w:rsidRDefault="00951B9C" w:rsidP="00D93C5F">
      <w:pPr>
        <w:pStyle w:val="ae"/>
        <w:numPr>
          <w:ilvl w:val="0"/>
          <w:numId w:val="17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«Вверх»</w:t>
      </w:r>
    </w:p>
    <w:p w:rsidR="00951B9C" w:rsidRPr="00951B9C" w:rsidRDefault="00951B9C" w:rsidP="00D93C5F">
      <w:pPr>
        <w:pStyle w:val="ae"/>
        <w:numPr>
          <w:ilvl w:val="0"/>
          <w:numId w:val="17"/>
        </w:numPr>
        <w:ind w:left="0" w:firstLine="426"/>
        <w:rPr>
          <w:b/>
          <w:sz w:val="24"/>
          <w:szCs w:val="24"/>
        </w:rPr>
      </w:pPr>
      <w:r w:rsidRPr="00951B9C">
        <w:rPr>
          <w:b/>
          <w:sz w:val="24"/>
          <w:szCs w:val="24"/>
        </w:rPr>
        <w:t>«Стоп»</w:t>
      </w:r>
    </w:p>
    <w:p w:rsidR="00951B9C" w:rsidRPr="00951B9C" w:rsidRDefault="00951B9C" w:rsidP="00D93C5F">
      <w:pPr>
        <w:pStyle w:val="ae"/>
        <w:numPr>
          <w:ilvl w:val="0"/>
          <w:numId w:val="17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«Вниз»</w:t>
      </w:r>
    </w:p>
    <w:p w:rsidR="00087615" w:rsidRDefault="00087615" w:rsidP="00951B9C">
      <w:pPr>
        <w:pStyle w:val="ae"/>
        <w:tabs>
          <w:tab w:val="clear" w:pos="720"/>
          <w:tab w:val="left" w:pos="2413"/>
        </w:tabs>
        <w:ind w:firstLine="426"/>
        <w:rPr>
          <w:sz w:val="24"/>
          <w:szCs w:val="24"/>
        </w:rPr>
      </w:pPr>
    </w:p>
    <w:p w:rsidR="00171102" w:rsidRPr="007C5FF2" w:rsidRDefault="00171102" w:rsidP="00D93C5F">
      <w:pPr>
        <w:pStyle w:val="TableParagraph"/>
        <w:numPr>
          <w:ilvl w:val="0"/>
          <w:numId w:val="10"/>
        </w:numPr>
        <w:rPr>
          <w:b/>
          <w:sz w:val="24"/>
          <w:szCs w:val="24"/>
        </w:rPr>
      </w:pPr>
      <w:r w:rsidRPr="007C5FF2">
        <w:rPr>
          <w:b/>
          <w:bCs/>
          <w:sz w:val="24"/>
          <w:szCs w:val="24"/>
        </w:rPr>
        <w:t>Какую</w:t>
      </w:r>
      <w:r w:rsidRPr="007C5FF2">
        <w:rPr>
          <w:b/>
          <w:bCs/>
          <w:spacing w:val="1"/>
          <w:sz w:val="24"/>
          <w:szCs w:val="24"/>
        </w:rPr>
        <w:t xml:space="preserve"> </w:t>
      </w:r>
      <w:r w:rsidRPr="007C5FF2">
        <w:rPr>
          <w:b/>
          <w:bCs/>
          <w:sz w:val="24"/>
          <w:szCs w:val="24"/>
        </w:rPr>
        <w:t>из</w:t>
      </w:r>
      <w:r w:rsidRPr="007C5FF2">
        <w:rPr>
          <w:b/>
          <w:bCs/>
          <w:spacing w:val="1"/>
          <w:sz w:val="24"/>
          <w:szCs w:val="24"/>
        </w:rPr>
        <w:t xml:space="preserve"> </w:t>
      </w:r>
      <w:r w:rsidRPr="007C5FF2">
        <w:rPr>
          <w:b/>
          <w:bCs/>
          <w:sz w:val="24"/>
          <w:szCs w:val="24"/>
        </w:rPr>
        <w:t>перечисленных операций обозначает</w:t>
      </w:r>
      <w:r w:rsidRPr="007C5FF2">
        <w:rPr>
          <w:b/>
          <w:bCs/>
          <w:spacing w:val="1"/>
          <w:sz w:val="24"/>
          <w:szCs w:val="24"/>
        </w:rPr>
        <w:t xml:space="preserve"> </w:t>
      </w:r>
      <w:r w:rsidRPr="007C5FF2">
        <w:rPr>
          <w:b/>
          <w:bCs/>
          <w:sz w:val="24"/>
          <w:szCs w:val="24"/>
        </w:rPr>
        <w:t>сигнал,</w:t>
      </w:r>
      <w:r w:rsidRPr="007C5FF2">
        <w:rPr>
          <w:b/>
          <w:bCs/>
          <w:spacing w:val="1"/>
          <w:sz w:val="24"/>
          <w:szCs w:val="24"/>
        </w:rPr>
        <w:t xml:space="preserve"> </w:t>
      </w:r>
      <w:r w:rsidRPr="007C5FF2">
        <w:rPr>
          <w:b/>
          <w:bCs/>
          <w:sz w:val="24"/>
          <w:szCs w:val="24"/>
        </w:rPr>
        <w:t xml:space="preserve">представленный на </w:t>
      </w:r>
      <w:r w:rsidRPr="007C5FF2">
        <w:rPr>
          <w:b/>
          <w:bCs/>
          <w:spacing w:val="-57"/>
          <w:sz w:val="24"/>
          <w:szCs w:val="24"/>
        </w:rPr>
        <w:t xml:space="preserve"> </w:t>
      </w:r>
      <w:r w:rsidRPr="007C5FF2">
        <w:rPr>
          <w:b/>
          <w:bCs/>
          <w:sz w:val="24"/>
          <w:szCs w:val="24"/>
        </w:rPr>
        <w:t>рисунке?</w:t>
      </w:r>
    </w:p>
    <w:p w:rsidR="00171102" w:rsidRPr="00C8292F" w:rsidRDefault="00171102" w:rsidP="00171102">
      <w:pPr>
        <w:pStyle w:val="TableParagraph"/>
        <w:ind w:left="1616"/>
        <w:rPr>
          <w:sz w:val="24"/>
          <w:szCs w:val="24"/>
        </w:rPr>
      </w:pPr>
      <w:r w:rsidRPr="00C8292F">
        <w:rPr>
          <w:noProof/>
          <w:sz w:val="24"/>
          <w:szCs w:val="24"/>
          <w:lang w:eastAsia="ru-RU"/>
        </w:rPr>
        <w:drawing>
          <wp:inline distT="0" distB="0" distL="0" distR="0">
            <wp:extent cx="981075" cy="895350"/>
            <wp:effectExtent l="0" t="0" r="0" b="0"/>
            <wp:docPr id="53" name="image6.png" descr="C:\Users\73B5~1\AppData\Local\Temp\enhtmlclip\Image(4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6.png" descr="C:\Users\73B5~1\AppData\Local\Temp\enhtmlclip\Image(4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102" w:rsidRPr="00C8292F" w:rsidRDefault="00171102" w:rsidP="00171102">
      <w:pPr>
        <w:pStyle w:val="TableParagraph"/>
        <w:ind w:left="1616"/>
        <w:rPr>
          <w:sz w:val="24"/>
          <w:szCs w:val="24"/>
        </w:rPr>
      </w:pPr>
    </w:p>
    <w:p w:rsidR="00171102" w:rsidRPr="00C8292F" w:rsidRDefault="00171102" w:rsidP="00D93C5F">
      <w:pPr>
        <w:pStyle w:val="TableParagraph"/>
        <w:numPr>
          <w:ilvl w:val="0"/>
          <w:numId w:val="18"/>
        </w:numPr>
        <w:spacing w:line="258" w:lineRule="exact"/>
        <w:jc w:val="left"/>
        <w:rPr>
          <w:sz w:val="24"/>
          <w:szCs w:val="24"/>
        </w:rPr>
      </w:pPr>
      <w:r w:rsidRPr="00C8292F">
        <w:rPr>
          <w:sz w:val="24"/>
          <w:szCs w:val="24"/>
        </w:rPr>
        <w:t>Поднять стрелу</w:t>
      </w:r>
    </w:p>
    <w:p w:rsidR="00171102" w:rsidRPr="00C8292F" w:rsidRDefault="00171102" w:rsidP="00D93C5F">
      <w:pPr>
        <w:pStyle w:val="TableParagraph"/>
        <w:numPr>
          <w:ilvl w:val="0"/>
          <w:numId w:val="18"/>
        </w:numPr>
        <w:spacing w:line="263" w:lineRule="exact"/>
        <w:jc w:val="left"/>
        <w:rPr>
          <w:sz w:val="24"/>
          <w:szCs w:val="24"/>
        </w:rPr>
      </w:pPr>
      <w:r w:rsidRPr="00C8292F">
        <w:rPr>
          <w:sz w:val="24"/>
          <w:szCs w:val="24"/>
        </w:rPr>
        <w:t>Передвинуть</w:t>
      </w:r>
      <w:r w:rsidRPr="00C8292F">
        <w:rPr>
          <w:spacing w:val="-2"/>
          <w:sz w:val="24"/>
          <w:szCs w:val="24"/>
        </w:rPr>
        <w:t xml:space="preserve"> </w:t>
      </w:r>
      <w:r w:rsidRPr="00C8292F">
        <w:rPr>
          <w:sz w:val="24"/>
          <w:szCs w:val="24"/>
        </w:rPr>
        <w:t>кран</w:t>
      </w:r>
      <w:r w:rsidRPr="00C8292F">
        <w:rPr>
          <w:spacing w:val="-1"/>
          <w:sz w:val="24"/>
          <w:szCs w:val="24"/>
        </w:rPr>
        <w:t xml:space="preserve"> </w:t>
      </w:r>
      <w:r w:rsidRPr="00C8292F">
        <w:rPr>
          <w:sz w:val="24"/>
          <w:szCs w:val="24"/>
        </w:rPr>
        <w:t>(мост)</w:t>
      </w:r>
    </w:p>
    <w:p w:rsidR="00171102" w:rsidRPr="00C8292F" w:rsidRDefault="00171102" w:rsidP="00D93C5F">
      <w:pPr>
        <w:pStyle w:val="TableParagraph"/>
        <w:numPr>
          <w:ilvl w:val="0"/>
          <w:numId w:val="18"/>
        </w:numPr>
        <w:spacing w:line="258" w:lineRule="exact"/>
        <w:jc w:val="left"/>
        <w:rPr>
          <w:sz w:val="24"/>
          <w:szCs w:val="24"/>
        </w:rPr>
      </w:pPr>
      <w:r w:rsidRPr="00C8292F">
        <w:rPr>
          <w:sz w:val="24"/>
          <w:szCs w:val="24"/>
        </w:rPr>
        <w:t>Передвинуть</w:t>
      </w:r>
      <w:r w:rsidRPr="00C8292F">
        <w:rPr>
          <w:spacing w:val="-1"/>
          <w:sz w:val="24"/>
          <w:szCs w:val="24"/>
        </w:rPr>
        <w:t xml:space="preserve"> </w:t>
      </w:r>
      <w:r w:rsidRPr="00C8292F">
        <w:rPr>
          <w:sz w:val="24"/>
          <w:szCs w:val="24"/>
        </w:rPr>
        <w:t>тележку</w:t>
      </w:r>
    </w:p>
    <w:p w:rsidR="00171102" w:rsidRPr="00171102" w:rsidRDefault="00171102" w:rsidP="00D93C5F">
      <w:pPr>
        <w:pStyle w:val="TableParagraph"/>
        <w:numPr>
          <w:ilvl w:val="0"/>
          <w:numId w:val="18"/>
        </w:numPr>
        <w:spacing w:line="258" w:lineRule="exact"/>
        <w:jc w:val="left"/>
        <w:rPr>
          <w:b/>
          <w:sz w:val="24"/>
          <w:szCs w:val="24"/>
        </w:rPr>
      </w:pPr>
      <w:r w:rsidRPr="00171102">
        <w:rPr>
          <w:b/>
          <w:sz w:val="24"/>
          <w:szCs w:val="24"/>
        </w:rPr>
        <w:t>Поднять груз или крюк</w:t>
      </w:r>
      <w:r w:rsidRPr="00171102">
        <w:rPr>
          <w:b/>
          <w:sz w:val="24"/>
          <w:szCs w:val="24"/>
        </w:rPr>
        <w:tab/>
      </w:r>
    </w:p>
    <w:p w:rsidR="00171102" w:rsidRPr="00C8292F" w:rsidRDefault="00171102" w:rsidP="00D93C5F">
      <w:pPr>
        <w:pStyle w:val="TableParagraph"/>
        <w:numPr>
          <w:ilvl w:val="0"/>
          <w:numId w:val="18"/>
        </w:numPr>
        <w:spacing w:line="258" w:lineRule="exact"/>
        <w:jc w:val="left"/>
        <w:rPr>
          <w:sz w:val="24"/>
          <w:szCs w:val="24"/>
        </w:rPr>
      </w:pPr>
      <w:r w:rsidRPr="00C8292F">
        <w:rPr>
          <w:sz w:val="24"/>
          <w:szCs w:val="24"/>
        </w:rPr>
        <w:t>Стоп</w:t>
      </w:r>
    </w:p>
    <w:p w:rsidR="006B01B8" w:rsidRDefault="006B01B8" w:rsidP="00951B9C">
      <w:pPr>
        <w:pStyle w:val="ae"/>
        <w:tabs>
          <w:tab w:val="clear" w:pos="720"/>
          <w:tab w:val="left" w:pos="2413"/>
        </w:tabs>
        <w:ind w:firstLine="426"/>
        <w:rPr>
          <w:sz w:val="24"/>
          <w:szCs w:val="24"/>
        </w:rPr>
      </w:pPr>
    </w:p>
    <w:p w:rsidR="00736E44" w:rsidRPr="007C5FF2" w:rsidRDefault="00736E44" w:rsidP="00D93C5F">
      <w:pPr>
        <w:pStyle w:val="ae"/>
        <w:numPr>
          <w:ilvl w:val="0"/>
          <w:numId w:val="10"/>
        </w:numPr>
        <w:rPr>
          <w:b/>
          <w:sz w:val="24"/>
          <w:szCs w:val="24"/>
        </w:rPr>
      </w:pPr>
      <w:r w:rsidRPr="007C5FF2">
        <w:rPr>
          <w:b/>
          <w:sz w:val="24"/>
          <w:szCs w:val="24"/>
        </w:rPr>
        <w:t>Пакеты металла в кармане-накопителе следует набирать весом не более:</w:t>
      </w:r>
    </w:p>
    <w:p w:rsidR="00950FEA" w:rsidRDefault="00950FEA" w:rsidP="00950FEA">
      <w:pPr>
        <w:pStyle w:val="ae"/>
        <w:tabs>
          <w:tab w:val="clear" w:pos="720"/>
        </w:tabs>
        <w:ind w:left="748" w:firstLine="0"/>
        <w:rPr>
          <w:sz w:val="24"/>
          <w:szCs w:val="24"/>
        </w:rPr>
      </w:pPr>
    </w:p>
    <w:p w:rsidR="00736E44" w:rsidRPr="00736E44" w:rsidRDefault="00736E44" w:rsidP="00D93C5F">
      <w:pPr>
        <w:pStyle w:val="ae"/>
        <w:numPr>
          <w:ilvl w:val="0"/>
          <w:numId w:val="19"/>
        </w:numPr>
        <w:ind w:left="0" w:firstLine="336"/>
        <w:rPr>
          <w:b/>
          <w:sz w:val="24"/>
          <w:szCs w:val="24"/>
        </w:rPr>
      </w:pPr>
      <w:r w:rsidRPr="00736E44">
        <w:rPr>
          <w:b/>
          <w:sz w:val="24"/>
          <w:szCs w:val="24"/>
        </w:rPr>
        <w:t>5 тонн</w:t>
      </w:r>
    </w:p>
    <w:p w:rsidR="00736E44" w:rsidRDefault="00736E44" w:rsidP="00D93C5F">
      <w:pPr>
        <w:pStyle w:val="ae"/>
        <w:numPr>
          <w:ilvl w:val="0"/>
          <w:numId w:val="19"/>
        </w:numPr>
        <w:ind w:left="0" w:firstLine="336"/>
        <w:rPr>
          <w:sz w:val="24"/>
          <w:szCs w:val="24"/>
        </w:rPr>
      </w:pPr>
      <w:r>
        <w:rPr>
          <w:sz w:val="24"/>
          <w:szCs w:val="24"/>
        </w:rPr>
        <w:t>3 тонн</w:t>
      </w:r>
    </w:p>
    <w:p w:rsidR="00736E44" w:rsidRDefault="00736E44" w:rsidP="00D93C5F">
      <w:pPr>
        <w:pStyle w:val="ae"/>
        <w:numPr>
          <w:ilvl w:val="0"/>
          <w:numId w:val="19"/>
        </w:numPr>
        <w:ind w:left="0" w:firstLine="336"/>
        <w:rPr>
          <w:sz w:val="24"/>
          <w:szCs w:val="24"/>
        </w:rPr>
      </w:pPr>
      <w:r>
        <w:rPr>
          <w:sz w:val="24"/>
          <w:szCs w:val="24"/>
        </w:rPr>
        <w:t>7 тонн</w:t>
      </w:r>
    </w:p>
    <w:p w:rsidR="00950FEA" w:rsidRPr="00736E44" w:rsidRDefault="00950FEA" w:rsidP="00950FEA">
      <w:pPr>
        <w:pStyle w:val="ae"/>
        <w:tabs>
          <w:tab w:val="clear" w:pos="720"/>
        </w:tabs>
        <w:ind w:left="1537" w:firstLine="0"/>
        <w:rPr>
          <w:sz w:val="24"/>
          <w:szCs w:val="24"/>
        </w:rPr>
      </w:pPr>
    </w:p>
    <w:p w:rsidR="00365052" w:rsidRPr="007C5FF2" w:rsidRDefault="00365052" w:rsidP="00D93C5F">
      <w:pPr>
        <w:pStyle w:val="ae"/>
        <w:numPr>
          <w:ilvl w:val="0"/>
          <w:numId w:val="10"/>
        </w:numPr>
        <w:tabs>
          <w:tab w:val="left" w:pos="709"/>
        </w:tabs>
        <w:ind w:left="0" w:firstLine="388"/>
        <w:rPr>
          <w:b/>
          <w:sz w:val="24"/>
          <w:szCs w:val="24"/>
        </w:rPr>
      </w:pPr>
      <w:r w:rsidRPr="007C5FF2">
        <w:rPr>
          <w:b/>
          <w:sz w:val="24"/>
          <w:szCs w:val="24"/>
        </w:rPr>
        <w:t>Увязку пакетов металла проволокой диаметром 6 мм при охлаждении металла на воздухе следует производить:</w:t>
      </w:r>
    </w:p>
    <w:p w:rsidR="00365052" w:rsidRDefault="00365052" w:rsidP="00365052">
      <w:pPr>
        <w:pStyle w:val="ae"/>
        <w:tabs>
          <w:tab w:val="clear" w:pos="720"/>
          <w:tab w:val="left" w:pos="2413"/>
        </w:tabs>
        <w:ind w:left="748" w:firstLine="0"/>
        <w:rPr>
          <w:sz w:val="24"/>
          <w:szCs w:val="24"/>
        </w:rPr>
      </w:pPr>
    </w:p>
    <w:p w:rsidR="00365052" w:rsidRDefault="00365052" w:rsidP="00D93C5F">
      <w:pPr>
        <w:pStyle w:val="ae"/>
        <w:numPr>
          <w:ilvl w:val="0"/>
          <w:numId w:val="20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365052">
        <w:rPr>
          <w:sz w:val="24"/>
          <w:szCs w:val="24"/>
        </w:rPr>
        <w:t xml:space="preserve">в две нитки в </w:t>
      </w:r>
      <w:r>
        <w:rPr>
          <w:sz w:val="24"/>
          <w:szCs w:val="24"/>
        </w:rPr>
        <w:t>трех</w:t>
      </w:r>
      <w:r w:rsidRPr="00365052">
        <w:rPr>
          <w:sz w:val="24"/>
          <w:szCs w:val="24"/>
        </w:rPr>
        <w:t xml:space="preserve"> местах</w:t>
      </w:r>
      <w:r w:rsidRPr="00365052">
        <w:rPr>
          <w:sz w:val="24"/>
          <w:szCs w:val="24"/>
        </w:rPr>
        <w:tab/>
      </w:r>
    </w:p>
    <w:p w:rsidR="00365052" w:rsidRPr="00365052" w:rsidRDefault="00365052" w:rsidP="00D93C5F">
      <w:pPr>
        <w:pStyle w:val="ae"/>
        <w:numPr>
          <w:ilvl w:val="0"/>
          <w:numId w:val="20"/>
        </w:numPr>
        <w:tabs>
          <w:tab w:val="left" w:pos="709"/>
        </w:tabs>
        <w:ind w:left="0" w:firstLine="284"/>
        <w:rPr>
          <w:b/>
          <w:sz w:val="24"/>
          <w:szCs w:val="24"/>
        </w:rPr>
      </w:pPr>
      <w:r w:rsidRPr="00365052">
        <w:rPr>
          <w:b/>
          <w:sz w:val="24"/>
          <w:szCs w:val="24"/>
        </w:rPr>
        <w:t>в две нитки в двух местах</w:t>
      </w:r>
    </w:p>
    <w:p w:rsidR="00365052" w:rsidRPr="00365052" w:rsidRDefault="00365052" w:rsidP="00D93C5F">
      <w:pPr>
        <w:pStyle w:val="ae"/>
        <w:numPr>
          <w:ilvl w:val="0"/>
          <w:numId w:val="20"/>
        </w:numPr>
        <w:tabs>
          <w:tab w:val="left" w:pos="709"/>
        </w:tabs>
        <w:ind w:left="0" w:firstLine="284"/>
        <w:rPr>
          <w:b/>
          <w:sz w:val="24"/>
          <w:szCs w:val="24"/>
        </w:rPr>
      </w:pPr>
      <w:r w:rsidRPr="00365052">
        <w:rPr>
          <w:sz w:val="24"/>
          <w:szCs w:val="24"/>
        </w:rPr>
        <w:t xml:space="preserve">в </w:t>
      </w:r>
      <w:r>
        <w:rPr>
          <w:sz w:val="24"/>
          <w:szCs w:val="24"/>
        </w:rPr>
        <w:t>три</w:t>
      </w:r>
      <w:r w:rsidRPr="00365052">
        <w:rPr>
          <w:sz w:val="24"/>
          <w:szCs w:val="24"/>
        </w:rPr>
        <w:t xml:space="preserve"> нитки в </w:t>
      </w:r>
      <w:r>
        <w:rPr>
          <w:sz w:val="24"/>
          <w:szCs w:val="24"/>
        </w:rPr>
        <w:t>двух</w:t>
      </w:r>
      <w:r w:rsidRPr="00365052">
        <w:rPr>
          <w:sz w:val="24"/>
          <w:szCs w:val="24"/>
        </w:rPr>
        <w:t xml:space="preserve"> местах</w:t>
      </w:r>
    </w:p>
    <w:p w:rsidR="00365052" w:rsidRDefault="00365052" w:rsidP="00365052">
      <w:pPr>
        <w:tabs>
          <w:tab w:val="clear" w:pos="720"/>
          <w:tab w:val="left" w:pos="2413"/>
        </w:tabs>
        <w:rPr>
          <w:sz w:val="24"/>
          <w:szCs w:val="24"/>
        </w:rPr>
      </w:pPr>
    </w:p>
    <w:p w:rsidR="00365052" w:rsidRPr="00365052" w:rsidRDefault="00365052" w:rsidP="00365052">
      <w:pPr>
        <w:tabs>
          <w:tab w:val="clear" w:pos="720"/>
          <w:tab w:val="left" w:pos="2413"/>
        </w:tabs>
        <w:rPr>
          <w:sz w:val="24"/>
          <w:szCs w:val="24"/>
        </w:rPr>
      </w:pPr>
    </w:p>
    <w:p w:rsidR="009D46A1" w:rsidRPr="007C5FF2" w:rsidRDefault="009D46A1" w:rsidP="00D93C5F">
      <w:pPr>
        <w:pStyle w:val="ae"/>
        <w:numPr>
          <w:ilvl w:val="0"/>
          <w:numId w:val="10"/>
        </w:numPr>
        <w:rPr>
          <w:b/>
          <w:sz w:val="24"/>
          <w:szCs w:val="24"/>
        </w:rPr>
      </w:pPr>
      <w:r w:rsidRPr="007C5FF2">
        <w:rPr>
          <w:b/>
          <w:sz w:val="24"/>
          <w:szCs w:val="24"/>
        </w:rPr>
        <w:t xml:space="preserve">Расстояние между </w:t>
      </w:r>
      <w:proofErr w:type="spellStart"/>
      <w:r w:rsidRPr="007C5FF2">
        <w:rPr>
          <w:b/>
          <w:sz w:val="24"/>
          <w:szCs w:val="24"/>
        </w:rPr>
        <w:t>переложками</w:t>
      </w:r>
      <w:proofErr w:type="spellEnd"/>
      <w:r w:rsidRPr="007C5FF2">
        <w:rPr>
          <w:b/>
          <w:sz w:val="24"/>
          <w:szCs w:val="24"/>
        </w:rPr>
        <w:t xml:space="preserve"> должно быть не менее:</w:t>
      </w:r>
    </w:p>
    <w:p w:rsidR="001C4DEA" w:rsidRDefault="001C4DEA" w:rsidP="001C4DEA">
      <w:pPr>
        <w:pStyle w:val="ae"/>
        <w:tabs>
          <w:tab w:val="clear" w:pos="720"/>
        </w:tabs>
        <w:ind w:left="748" w:firstLine="0"/>
        <w:rPr>
          <w:sz w:val="24"/>
          <w:szCs w:val="24"/>
        </w:rPr>
      </w:pPr>
    </w:p>
    <w:p w:rsidR="009D46A1" w:rsidRDefault="009D46A1" w:rsidP="00D93C5F">
      <w:pPr>
        <w:pStyle w:val="ae"/>
        <w:numPr>
          <w:ilvl w:val="0"/>
          <w:numId w:val="21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600 мм.</w:t>
      </w:r>
    </w:p>
    <w:p w:rsidR="009D46A1" w:rsidRPr="009D46A1" w:rsidRDefault="009D46A1" w:rsidP="00D93C5F">
      <w:pPr>
        <w:pStyle w:val="ae"/>
        <w:numPr>
          <w:ilvl w:val="0"/>
          <w:numId w:val="21"/>
        </w:numPr>
        <w:ind w:left="0" w:firstLine="284"/>
        <w:rPr>
          <w:b/>
          <w:sz w:val="24"/>
          <w:szCs w:val="24"/>
        </w:rPr>
      </w:pPr>
      <w:r w:rsidRPr="009D46A1">
        <w:rPr>
          <w:b/>
          <w:sz w:val="24"/>
          <w:szCs w:val="24"/>
        </w:rPr>
        <w:t>800 мм.</w:t>
      </w:r>
    </w:p>
    <w:p w:rsidR="009D46A1" w:rsidRDefault="009D46A1" w:rsidP="00D93C5F">
      <w:pPr>
        <w:pStyle w:val="ae"/>
        <w:numPr>
          <w:ilvl w:val="0"/>
          <w:numId w:val="21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700 мм.</w:t>
      </w:r>
    </w:p>
    <w:p w:rsidR="001C4DEA" w:rsidRPr="009D46A1" w:rsidRDefault="001C4DEA" w:rsidP="001C4DEA">
      <w:pPr>
        <w:pStyle w:val="ae"/>
        <w:tabs>
          <w:tab w:val="clear" w:pos="720"/>
        </w:tabs>
        <w:ind w:left="1537" w:firstLine="0"/>
        <w:rPr>
          <w:sz w:val="24"/>
          <w:szCs w:val="24"/>
        </w:rPr>
      </w:pPr>
    </w:p>
    <w:p w:rsidR="00D61DD3" w:rsidRPr="007C5FF2" w:rsidRDefault="00895E9D" w:rsidP="00D93C5F">
      <w:pPr>
        <w:pStyle w:val="ae"/>
        <w:numPr>
          <w:ilvl w:val="0"/>
          <w:numId w:val="10"/>
        </w:numPr>
        <w:ind w:left="0" w:firstLine="388"/>
        <w:rPr>
          <w:b/>
          <w:sz w:val="24"/>
          <w:szCs w:val="24"/>
        </w:rPr>
      </w:pPr>
      <w:r w:rsidRPr="007C5FF2">
        <w:rPr>
          <w:b/>
          <w:sz w:val="24"/>
          <w:szCs w:val="24"/>
        </w:rPr>
        <w:t>Отцепление грузозахватного приспособления от устойчиво установленного в колодце замедленного охлаждения пакета металла следует производить крючком длиной не менее</w:t>
      </w:r>
      <w:r w:rsidR="00D61DD3" w:rsidRPr="007C5FF2">
        <w:rPr>
          <w:b/>
          <w:sz w:val="24"/>
          <w:szCs w:val="24"/>
        </w:rPr>
        <w:t>:</w:t>
      </w:r>
    </w:p>
    <w:p w:rsidR="00096654" w:rsidRDefault="00096654" w:rsidP="00096654">
      <w:pPr>
        <w:pStyle w:val="ae"/>
        <w:tabs>
          <w:tab w:val="clear" w:pos="720"/>
        </w:tabs>
        <w:ind w:left="388" w:firstLine="0"/>
        <w:rPr>
          <w:sz w:val="24"/>
          <w:szCs w:val="24"/>
        </w:rPr>
      </w:pPr>
    </w:p>
    <w:p w:rsidR="00895E9D" w:rsidRPr="00477872" w:rsidRDefault="00895E9D" w:rsidP="00D93C5F">
      <w:pPr>
        <w:pStyle w:val="ae"/>
        <w:numPr>
          <w:ilvl w:val="0"/>
          <w:numId w:val="22"/>
        </w:numPr>
        <w:ind w:left="0" w:firstLine="284"/>
        <w:rPr>
          <w:b/>
          <w:sz w:val="24"/>
          <w:szCs w:val="24"/>
        </w:rPr>
      </w:pPr>
      <w:r w:rsidRPr="00477872">
        <w:rPr>
          <w:b/>
          <w:sz w:val="24"/>
          <w:szCs w:val="24"/>
        </w:rPr>
        <w:t>2,5 метра</w:t>
      </w:r>
    </w:p>
    <w:p w:rsidR="00096654" w:rsidRDefault="00096654" w:rsidP="00D93C5F">
      <w:pPr>
        <w:pStyle w:val="ae"/>
        <w:numPr>
          <w:ilvl w:val="0"/>
          <w:numId w:val="22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2 метра</w:t>
      </w:r>
    </w:p>
    <w:p w:rsidR="00096654" w:rsidRDefault="00096654" w:rsidP="00D93C5F">
      <w:pPr>
        <w:pStyle w:val="ae"/>
        <w:numPr>
          <w:ilvl w:val="0"/>
          <w:numId w:val="22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3,5 метра</w:t>
      </w:r>
    </w:p>
    <w:p w:rsidR="00096654" w:rsidRDefault="00096654" w:rsidP="00096654">
      <w:pPr>
        <w:pStyle w:val="ae"/>
        <w:tabs>
          <w:tab w:val="clear" w:pos="720"/>
        </w:tabs>
        <w:ind w:left="1174" w:firstLine="0"/>
        <w:rPr>
          <w:sz w:val="24"/>
          <w:szCs w:val="24"/>
        </w:rPr>
      </w:pPr>
    </w:p>
    <w:p w:rsidR="00477872" w:rsidRPr="007C5FF2" w:rsidRDefault="00477872" w:rsidP="00D93C5F">
      <w:pPr>
        <w:pStyle w:val="TableParagraph"/>
        <w:numPr>
          <w:ilvl w:val="0"/>
          <w:numId w:val="10"/>
        </w:numPr>
        <w:tabs>
          <w:tab w:val="left" w:pos="426"/>
        </w:tabs>
        <w:rPr>
          <w:b/>
          <w:sz w:val="24"/>
          <w:szCs w:val="24"/>
        </w:rPr>
      </w:pPr>
      <w:r w:rsidRPr="007C5FF2">
        <w:rPr>
          <w:b/>
          <w:sz w:val="24"/>
          <w:szCs w:val="24"/>
        </w:rPr>
        <w:t xml:space="preserve">Складирование металла на крышку колодца замедленного охлаждения: </w:t>
      </w:r>
    </w:p>
    <w:p w:rsidR="00477872" w:rsidRDefault="00477872" w:rsidP="00477872">
      <w:pPr>
        <w:pStyle w:val="TableParagraph"/>
        <w:tabs>
          <w:tab w:val="clear" w:pos="720"/>
          <w:tab w:val="left" w:pos="426"/>
        </w:tabs>
        <w:ind w:left="748" w:firstLine="0"/>
        <w:rPr>
          <w:sz w:val="24"/>
          <w:szCs w:val="24"/>
        </w:rPr>
      </w:pPr>
    </w:p>
    <w:p w:rsidR="00477872" w:rsidRPr="00477872" w:rsidRDefault="00477872" w:rsidP="00D93C5F">
      <w:pPr>
        <w:pStyle w:val="ae"/>
        <w:numPr>
          <w:ilvl w:val="0"/>
          <w:numId w:val="23"/>
        </w:numPr>
        <w:ind w:left="0" w:firstLine="284"/>
        <w:rPr>
          <w:b/>
          <w:sz w:val="24"/>
          <w:szCs w:val="24"/>
        </w:rPr>
      </w:pPr>
      <w:r w:rsidRPr="00477872">
        <w:rPr>
          <w:b/>
          <w:sz w:val="24"/>
          <w:szCs w:val="24"/>
        </w:rPr>
        <w:t>Запрещается</w:t>
      </w:r>
    </w:p>
    <w:p w:rsidR="00477872" w:rsidRDefault="00477872" w:rsidP="00D93C5F">
      <w:pPr>
        <w:pStyle w:val="TableParagraph"/>
        <w:numPr>
          <w:ilvl w:val="0"/>
          <w:numId w:val="23"/>
        </w:numPr>
        <w:tabs>
          <w:tab w:val="left" w:pos="426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>Разрешается</w:t>
      </w:r>
    </w:p>
    <w:p w:rsidR="001C0D05" w:rsidRDefault="001C0D05" w:rsidP="001C0D05">
      <w:pPr>
        <w:pStyle w:val="TableParagraph"/>
        <w:tabs>
          <w:tab w:val="clear" w:pos="720"/>
          <w:tab w:val="left" w:pos="426"/>
        </w:tabs>
        <w:ind w:left="1468" w:firstLine="0"/>
        <w:rPr>
          <w:sz w:val="24"/>
          <w:szCs w:val="24"/>
        </w:rPr>
      </w:pPr>
    </w:p>
    <w:p w:rsidR="007C5FF2" w:rsidRDefault="007C5FF2" w:rsidP="001C0D05">
      <w:pPr>
        <w:pStyle w:val="TableParagraph"/>
        <w:tabs>
          <w:tab w:val="clear" w:pos="720"/>
          <w:tab w:val="left" w:pos="426"/>
        </w:tabs>
        <w:ind w:left="1468" w:firstLine="0"/>
        <w:rPr>
          <w:sz w:val="24"/>
          <w:szCs w:val="24"/>
        </w:rPr>
      </w:pPr>
    </w:p>
    <w:p w:rsidR="007C5FF2" w:rsidRDefault="007C5FF2" w:rsidP="001C0D05">
      <w:pPr>
        <w:pStyle w:val="TableParagraph"/>
        <w:tabs>
          <w:tab w:val="clear" w:pos="720"/>
          <w:tab w:val="left" w:pos="426"/>
        </w:tabs>
        <w:ind w:left="1468" w:firstLine="0"/>
        <w:rPr>
          <w:sz w:val="24"/>
          <w:szCs w:val="24"/>
        </w:rPr>
      </w:pPr>
    </w:p>
    <w:p w:rsidR="00DD2CD9" w:rsidRPr="007C5FF2" w:rsidRDefault="00DD2CD9" w:rsidP="00D93C5F">
      <w:pPr>
        <w:pStyle w:val="ae"/>
        <w:numPr>
          <w:ilvl w:val="0"/>
          <w:numId w:val="10"/>
        </w:numPr>
        <w:rPr>
          <w:b/>
          <w:sz w:val="24"/>
          <w:szCs w:val="24"/>
        </w:rPr>
      </w:pPr>
      <w:proofErr w:type="spellStart"/>
      <w:r w:rsidRPr="007C5FF2">
        <w:rPr>
          <w:b/>
          <w:sz w:val="24"/>
          <w:szCs w:val="24"/>
        </w:rPr>
        <w:t>Строповка</w:t>
      </w:r>
      <w:proofErr w:type="spellEnd"/>
      <w:r w:rsidRPr="007C5FF2">
        <w:rPr>
          <w:b/>
          <w:sz w:val="24"/>
          <w:szCs w:val="24"/>
        </w:rPr>
        <w:t xml:space="preserve"> пакета металла длиной 12 метров должна производиться:</w:t>
      </w:r>
    </w:p>
    <w:p w:rsidR="00B70349" w:rsidRDefault="00B70349" w:rsidP="00B70349">
      <w:pPr>
        <w:pStyle w:val="ae"/>
        <w:tabs>
          <w:tab w:val="clear" w:pos="720"/>
        </w:tabs>
        <w:ind w:left="748" w:firstLine="0"/>
        <w:rPr>
          <w:sz w:val="24"/>
          <w:szCs w:val="24"/>
        </w:rPr>
      </w:pPr>
    </w:p>
    <w:p w:rsidR="00DD2CD9" w:rsidRPr="00066CD1" w:rsidRDefault="00DD2CD9" w:rsidP="00D93C5F">
      <w:pPr>
        <w:pStyle w:val="ae"/>
        <w:numPr>
          <w:ilvl w:val="0"/>
          <w:numId w:val="25"/>
        </w:numPr>
        <w:ind w:left="0" w:firstLine="284"/>
      </w:pPr>
      <w:r w:rsidRPr="00066CD1">
        <w:t xml:space="preserve">двумя уборщиками горячего металла крючками длиной не менее </w:t>
      </w:r>
      <w:r w:rsidR="00B70349" w:rsidRPr="00066CD1">
        <w:t>3</w:t>
      </w:r>
      <w:r w:rsidRPr="00066CD1">
        <w:t>,5 метра</w:t>
      </w:r>
    </w:p>
    <w:p w:rsidR="00B70349" w:rsidRDefault="00B70349" w:rsidP="00D93C5F">
      <w:pPr>
        <w:pStyle w:val="ae"/>
        <w:numPr>
          <w:ilvl w:val="0"/>
          <w:numId w:val="25"/>
        </w:numPr>
        <w:ind w:left="0" w:firstLine="284"/>
      </w:pPr>
      <w:r w:rsidRPr="00066CD1">
        <w:t>тремя уборщиками горячего металла крючками длиной не менее 2,5 метра</w:t>
      </w:r>
    </w:p>
    <w:p w:rsidR="00066CD1" w:rsidRPr="00066CD1" w:rsidRDefault="00066CD1" w:rsidP="00D93C5F">
      <w:pPr>
        <w:pStyle w:val="ae"/>
        <w:numPr>
          <w:ilvl w:val="0"/>
          <w:numId w:val="25"/>
        </w:numPr>
        <w:ind w:left="0" w:firstLine="284"/>
        <w:rPr>
          <w:b/>
        </w:rPr>
      </w:pPr>
      <w:r w:rsidRPr="00066CD1">
        <w:rPr>
          <w:b/>
        </w:rPr>
        <w:t>двумя уборщиками горячего металла крючками длиной не менее 2,5 метра</w:t>
      </w:r>
    </w:p>
    <w:p w:rsidR="00066CD1" w:rsidRPr="00066CD1" w:rsidRDefault="00066CD1" w:rsidP="00066CD1">
      <w:pPr>
        <w:pStyle w:val="ae"/>
        <w:tabs>
          <w:tab w:val="clear" w:pos="720"/>
        </w:tabs>
        <w:ind w:left="284" w:firstLine="0"/>
      </w:pPr>
    </w:p>
    <w:p w:rsidR="00066CD1" w:rsidRPr="007C5FF2" w:rsidRDefault="00066CD1" w:rsidP="00D93C5F">
      <w:pPr>
        <w:pStyle w:val="ae"/>
        <w:numPr>
          <w:ilvl w:val="0"/>
          <w:numId w:val="10"/>
        </w:numPr>
        <w:ind w:left="0" w:firstLine="388"/>
        <w:rPr>
          <w:b/>
          <w:sz w:val="24"/>
          <w:szCs w:val="24"/>
        </w:rPr>
      </w:pPr>
      <w:r w:rsidRPr="007C5FF2">
        <w:rPr>
          <w:b/>
          <w:sz w:val="24"/>
          <w:szCs w:val="24"/>
        </w:rPr>
        <w:t>Во время укладки металла в штабель крючки цепей следует направлять:</w:t>
      </w:r>
    </w:p>
    <w:p w:rsidR="00163EB5" w:rsidRDefault="00163EB5" w:rsidP="00163EB5">
      <w:pPr>
        <w:pStyle w:val="ae"/>
        <w:tabs>
          <w:tab w:val="clear" w:pos="720"/>
        </w:tabs>
        <w:ind w:left="388" w:firstLine="0"/>
        <w:rPr>
          <w:sz w:val="24"/>
          <w:szCs w:val="24"/>
        </w:rPr>
      </w:pPr>
    </w:p>
    <w:p w:rsidR="00163EB5" w:rsidRDefault="00163EB5" w:rsidP="00D93C5F">
      <w:pPr>
        <w:pStyle w:val="ae"/>
        <w:numPr>
          <w:ilvl w:val="0"/>
          <w:numId w:val="24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в начало штабеля</w:t>
      </w:r>
    </w:p>
    <w:p w:rsidR="00163EB5" w:rsidRPr="00163EB5" w:rsidRDefault="00163EB5" w:rsidP="00D93C5F">
      <w:pPr>
        <w:pStyle w:val="ae"/>
        <w:numPr>
          <w:ilvl w:val="0"/>
          <w:numId w:val="24"/>
        </w:numPr>
        <w:ind w:left="0" w:firstLine="284"/>
        <w:rPr>
          <w:b/>
          <w:sz w:val="24"/>
          <w:szCs w:val="24"/>
        </w:rPr>
      </w:pPr>
      <w:r w:rsidRPr="00163EB5">
        <w:rPr>
          <w:b/>
          <w:sz w:val="24"/>
          <w:szCs w:val="24"/>
        </w:rPr>
        <w:t>в середину штабеля</w:t>
      </w:r>
    </w:p>
    <w:p w:rsidR="00163EB5" w:rsidRPr="00066CD1" w:rsidRDefault="00163EB5" w:rsidP="00D93C5F">
      <w:pPr>
        <w:pStyle w:val="ae"/>
        <w:numPr>
          <w:ilvl w:val="0"/>
          <w:numId w:val="24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в конец штабеля</w:t>
      </w:r>
    </w:p>
    <w:p w:rsidR="00066CD1" w:rsidRDefault="00066CD1" w:rsidP="003E0FB0">
      <w:pPr>
        <w:pStyle w:val="ae"/>
        <w:tabs>
          <w:tab w:val="clear" w:pos="720"/>
        </w:tabs>
        <w:ind w:left="388" w:firstLine="0"/>
        <w:rPr>
          <w:sz w:val="24"/>
          <w:szCs w:val="24"/>
        </w:rPr>
      </w:pPr>
    </w:p>
    <w:p w:rsidR="00CD6D58" w:rsidRPr="007C5FF2" w:rsidRDefault="00CD6D58" w:rsidP="00D93C5F">
      <w:pPr>
        <w:pStyle w:val="ae"/>
        <w:numPr>
          <w:ilvl w:val="0"/>
          <w:numId w:val="10"/>
        </w:numPr>
        <w:ind w:left="0" w:firstLine="388"/>
        <w:rPr>
          <w:b/>
          <w:sz w:val="24"/>
          <w:szCs w:val="24"/>
        </w:rPr>
      </w:pPr>
      <w:r w:rsidRPr="007C5FF2">
        <w:rPr>
          <w:b/>
          <w:sz w:val="24"/>
          <w:szCs w:val="24"/>
        </w:rPr>
        <w:t xml:space="preserve">Кольца для погрузки металла в полувагоны МПС и местного парка следует изготавливать из обвязочной проволоки диаметром 6 или 8мм не менее чем </w:t>
      </w:r>
      <w:proofErr w:type="gramStart"/>
      <w:r w:rsidRPr="007C5FF2">
        <w:rPr>
          <w:b/>
          <w:sz w:val="24"/>
          <w:szCs w:val="24"/>
        </w:rPr>
        <w:t>из</w:t>
      </w:r>
      <w:proofErr w:type="gramEnd"/>
      <w:r w:rsidRPr="007C5FF2">
        <w:rPr>
          <w:b/>
          <w:sz w:val="24"/>
          <w:szCs w:val="24"/>
        </w:rPr>
        <w:t>:</w:t>
      </w:r>
    </w:p>
    <w:p w:rsidR="00CD6D58" w:rsidRDefault="00CD6D58" w:rsidP="00CD6D58">
      <w:pPr>
        <w:pStyle w:val="ae"/>
        <w:tabs>
          <w:tab w:val="clear" w:pos="720"/>
        </w:tabs>
        <w:ind w:left="748" w:firstLine="0"/>
        <w:rPr>
          <w:sz w:val="24"/>
          <w:szCs w:val="24"/>
        </w:rPr>
      </w:pPr>
    </w:p>
    <w:p w:rsidR="00CD6D58" w:rsidRPr="00CD6D58" w:rsidRDefault="00CD6D58" w:rsidP="00D93C5F">
      <w:pPr>
        <w:pStyle w:val="ae"/>
        <w:numPr>
          <w:ilvl w:val="0"/>
          <w:numId w:val="26"/>
        </w:numPr>
        <w:ind w:left="0" w:firstLine="284"/>
        <w:rPr>
          <w:b/>
          <w:sz w:val="24"/>
          <w:szCs w:val="24"/>
        </w:rPr>
      </w:pPr>
      <w:r w:rsidRPr="00CD6D58">
        <w:rPr>
          <w:b/>
          <w:sz w:val="24"/>
          <w:szCs w:val="24"/>
        </w:rPr>
        <w:t>6 проволок.</w:t>
      </w:r>
    </w:p>
    <w:p w:rsidR="00CD6D58" w:rsidRDefault="00CD6D58" w:rsidP="00D93C5F">
      <w:pPr>
        <w:pStyle w:val="ae"/>
        <w:numPr>
          <w:ilvl w:val="0"/>
          <w:numId w:val="26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7 проволок</w:t>
      </w:r>
    </w:p>
    <w:p w:rsidR="00CD6D58" w:rsidRDefault="00CD6D58" w:rsidP="00D93C5F">
      <w:pPr>
        <w:pStyle w:val="ae"/>
        <w:numPr>
          <w:ilvl w:val="0"/>
          <w:numId w:val="26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5 проволок</w:t>
      </w:r>
    </w:p>
    <w:p w:rsidR="00CD6D58" w:rsidRPr="00CD6D58" w:rsidRDefault="00CD6D58" w:rsidP="00CD6D58">
      <w:pPr>
        <w:pStyle w:val="ae"/>
        <w:tabs>
          <w:tab w:val="clear" w:pos="720"/>
        </w:tabs>
        <w:ind w:left="284" w:firstLine="0"/>
        <w:rPr>
          <w:sz w:val="24"/>
          <w:szCs w:val="24"/>
        </w:rPr>
      </w:pPr>
    </w:p>
    <w:p w:rsidR="00F1192D" w:rsidRPr="007C5FF2" w:rsidRDefault="00F1192D" w:rsidP="00D93C5F">
      <w:pPr>
        <w:pStyle w:val="ae"/>
        <w:numPr>
          <w:ilvl w:val="0"/>
          <w:numId w:val="10"/>
        </w:numPr>
        <w:ind w:left="0" w:firstLine="388"/>
        <w:rPr>
          <w:b/>
          <w:sz w:val="24"/>
          <w:szCs w:val="24"/>
        </w:rPr>
      </w:pPr>
      <w:r w:rsidRPr="007C5FF2">
        <w:rPr>
          <w:b/>
          <w:sz w:val="24"/>
          <w:szCs w:val="24"/>
        </w:rPr>
        <w:t>Производить транспортировку крышки при наличии на ней пакета металла, отдельных штанг, переложек</w:t>
      </w:r>
      <w:r w:rsidR="007C4750" w:rsidRPr="007C5FF2">
        <w:rPr>
          <w:b/>
          <w:sz w:val="24"/>
          <w:szCs w:val="24"/>
        </w:rPr>
        <w:t>:</w:t>
      </w:r>
    </w:p>
    <w:p w:rsidR="007C4750" w:rsidRDefault="007C4750" w:rsidP="007C4750">
      <w:pPr>
        <w:pStyle w:val="ae"/>
        <w:tabs>
          <w:tab w:val="clear" w:pos="720"/>
        </w:tabs>
        <w:ind w:left="388" w:firstLine="0"/>
        <w:rPr>
          <w:sz w:val="24"/>
          <w:szCs w:val="24"/>
        </w:rPr>
      </w:pPr>
    </w:p>
    <w:p w:rsidR="007C4750" w:rsidRDefault="007C4750" w:rsidP="00D93C5F">
      <w:pPr>
        <w:pStyle w:val="ae"/>
        <w:numPr>
          <w:ilvl w:val="0"/>
          <w:numId w:val="27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Разрешается</w:t>
      </w:r>
    </w:p>
    <w:p w:rsidR="007C4750" w:rsidRDefault="007C4750" w:rsidP="00D93C5F">
      <w:pPr>
        <w:pStyle w:val="ae"/>
        <w:numPr>
          <w:ilvl w:val="0"/>
          <w:numId w:val="27"/>
        </w:numPr>
        <w:ind w:left="0" w:firstLine="284"/>
        <w:rPr>
          <w:b/>
          <w:sz w:val="24"/>
          <w:szCs w:val="24"/>
        </w:rPr>
      </w:pPr>
      <w:r w:rsidRPr="007C4750">
        <w:rPr>
          <w:b/>
          <w:sz w:val="24"/>
          <w:szCs w:val="24"/>
        </w:rPr>
        <w:t>Запрещается</w:t>
      </w:r>
    </w:p>
    <w:p w:rsidR="007C4750" w:rsidRPr="007C4750" w:rsidRDefault="007C4750" w:rsidP="007C4750">
      <w:pPr>
        <w:pStyle w:val="ae"/>
        <w:tabs>
          <w:tab w:val="clear" w:pos="720"/>
        </w:tabs>
        <w:ind w:left="284" w:firstLine="0"/>
        <w:rPr>
          <w:b/>
          <w:sz w:val="24"/>
          <w:szCs w:val="24"/>
        </w:rPr>
      </w:pPr>
    </w:p>
    <w:p w:rsidR="000D0F9D" w:rsidRPr="007C5FF2" w:rsidRDefault="000D0F9D" w:rsidP="00D93C5F">
      <w:pPr>
        <w:pStyle w:val="ae"/>
        <w:numPr>
          <w:ilvl w:val="0"/>
          <w:numId w:val="10"/>
        </w:numPr>
        <w:rPr>
          <w:b/>
          <w:sz w:val="24"/>
          <w:szCs w:val="24"/>
        </w:rPr>
      </w:pPr>
      <w:r w:rsidRPr="007C5FF2">
        <w:rPr>
          <w:b/>
          <w:sz w:val="24"/>
          <w:szCs w:val="24"/>
        </w:rPr>
        <w:t>Нарушать схему загрузки колодцев замедленного охлаждения:</w:t>
      </w:r>
    </w:p>
    <w:p w:rsidR="007C5FF2" w:rsidRDefault="007C5FF2" w:rsidP="007C5FF2">
      <w:pPr>
        <w:pStyle w:val="ae"/>
        <w:tabs>
          <w:tab w:val="clear" w:pos="720"/>
        </w:tabs>
        <w:ind w:left="748" w:firstLine="0"/>
        <w:rPr>
          <w:sz w:val="24"/>
          <w:szCs w:val="24"/>
        </w:rPr>
      </w:pPr>
    </w:p>
    <w:p w:rsidR="000D0F9D" w:rsidRPr="000D0F9D" w:rsidRDefault="000D0F9D" w:rsidP="00D93C5F">
      <w:pPr>
        <w:pStyle w:val="ae"/>
        <w:numPr>
          <w:ilvl w:val="0"/>
          <w:numId w:val="28"/>
        </w:numPr>
        <w:ind w:left="0" w:firstLine="284"/>
        <w:rPr>
          <w:b/>
          <w:sz w:val="24"/>
          <w:szCs w:val="24"/>
        </w:rPr>
      </w:pPr>
      <w:r w:rsidRPr="000D0F9D">
        <w:rPr>
          <w:b/>
          <w:sz w:val="24"/>
          <w:szCs w:val="24"/>
        </w:rPr>
        <w:t>Запрещено</w:t>
      </w:r>
    </w:p>
    <w:p w:rsidR="000D0F9D" w:rsidRDefault="000D0F9D" w:rsidP="00D93C5F">
      <w:pPr>
        <w:pStyle w:val="ae"/>
        <w:numPr>
          <w:ilvl w:val="0"/>
          <w:numId w:val="28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Разрешено</w:t>
      </w:r>
    </w:p>
    <w:p w:rsidR="000D0F9D" w:rsidRDefault="000D0F9D" w:rsidP="00D93C5F">
      <w:pPr>
        <w:pStyle w:val="ae"/>
        <w:numPr>
          <w:ilvl w:val="0"/>
          <w:numId w:val="28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По согласованию с мастером</w:t>
      </w:r>
    </w:p>
    <w:p w:rsidR="000D0F9D" w:rsidRPr="000D0F9D" w:rsidRDefault="000D0F9D" w:rsidP="000D0F9D">
      <w:pPr>
        <w:pStyle w:val="ae"/>
        <w:tabs>
          <w:tab w:val="clear" w:pos="720"/>
        </w:tabs>
        <w:ind w:left="1468" w:firstLine="0"/>
        <w:rPr>
          <w:sz w:val="24"/>
          <w:szCs w:val="24"/>
        </w:rPr>
      </w:pPr>
    </w:p>
    <w:p w:rsidR="00751212" w:rsidRPr="007C5FF2" w:rsidRDefault="00751212" w:rsidP="00D93C5F">
      <w:pPr>
        <w:pStyle w:val="ae"/>
        <w:numPr>
          <w:ilvl w:val="0"/>
          <w:numId w:val="10"/>
        </w:numPr>
        <w:tabs>
          <w:tab w:val="left" w:pos="851"/>
        </w:tabs>
        <w:ind w:left="0" w:firstLine="426"/>
        <w:rPr>
          <w:b/>
          <w:sz w:val="24"/>
          <w:szCs w:val="24"/>
        </w:rPr>
      </w:pPr>
      <w:r w:rsidRPr="007C5FF2">
        <w:rPr>
          <w:b/>
          <w:sz w:val="24"/>
          <w:szCs w:val="24"/>
        </w:rPr>
        <w:t>При возникновении поломки оборудования, угрожающей аварией на рабочем месте необходимо:</w:t>
      </w:r>
    </w:p>
    <w:p w:rsidR="007C5FF2" w:rsidRDefault="007C5FF2" w:rsidP="007C5FF2">
      <w:pPr>
        <w:pStyle w:val="ae"/>
        <w:tabs>
          <w:tab w:val="clear" w:pos="720"/>
          <w:tab w:val="left" w:pos="851"/>
        </w:tabs>
        <w:ind w:left="426" w:firstLine="0"/>
        <w:rPr>
          <w:sz w:val="24"/>
          <w:szCs w:val="24"/>
        </w:rPr>
      </w:pPr>
    </w:p>
    <w:p w:rsidR="00751212" w:rsidRPr="00751212" w:rsidRDefault="00751212" w:rsidP="00D93C5F">
      <w:pPr>
        <w:pStyle w:val="ae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751212">
        <w:rPr>
          <w:sz w:val="24"/>
          <w:szCs w:val="24"/>
        </w:rPr>
        <w:t xml:space="preserve">рекратить его эксплуатацию, а также подачу к нему электроэнергии, газа, воды, сырья, продукта и т. п., </w:t>
      </w:r>
    </w:p>
    <w:p w:rsidR="00751212" w:rsidRPr="00751212" w:rsidRDefault="00751212" w:rsidP="00D93C5F">
      <w:pPr>
        <w:pStyle w:val="ae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Д</w:t>
      </w:r>
      <w:r w:rsidRPr="00751212">
        <w:rPr>
          <w:sz w:val="24"/>
          <w:szCs w:val="24"/>
        </w:rPr>
        <w:t>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:rsidR="00751212" w:rsidRPr="00751212" w:rsidRDefault="00751212" w:rsidP="00D93C5F">
      <w:pPr>
        <w:pStyle w:val="ae"/>
        <w:numPr>
          <w:ilvl w:val="0"/>
          <w:numId w:val="29"/>
        </w:numPr>
        <w:ind w:left="0" w:firstLine="284"/>
        <w:rPr>
          <w:b/>
          <w:sz w:val="24"/>
          <w:szCs w:val="24"/>
        </w:rPr>
      </w:pPr>
      <w:r w:rsidRPr="00751212">
        <w:rPr>
          <w:b/>
          <w:sz w:val="24"/>
          <w:szCs w:val="24"/>
        </w:rPr>
        <w:t>Все перечисленное.</w:t>
      </w:r>
    </w:p>
    <w:p w:rsidR="00751212" w:rsidRPr="00751212" w:rsidRDefault="00751212" w:rsidP="00751212">
      <w:pPr>
        <w:pStyle w:val="ae"/>
        <w:tabs>
          <w:tab w:val="clear" w:pos="720"/>
          <w:tab w:val="left" w:pos="709"/>
        </w:tabs>
        <w:ind w:left="426" w:firstLine="0"/>
        <w:rPr>
          <w:sz w:val="24"/>
          <w:szCs w:val="24"/>
        </w:rPr>
      </w:pPr>
    </w:p>
    <w:p w:rsidR="00751212" w:rsidRPr="007C5FF2" w:rsidRDefault="00751212" w:rsidP="00D93C5F">
      <w:pPr>
        <w:pStyle w:val="ae"/>
        <w:numPr>
          <w:ilvl w:val="0"/>
          <w:numId w:val="10"/>
        </w:numPr>
        <w:tabs>
          <w:tab w:val="left" w:pos="851"/>
        </w:tabs>
        <w:ind w:left="0" w:firstLine="426"/>
        <w:rPr>
          <w:b/>
          <w:sz w:val="24"/>
          <w:szCs w:val="24"/>
        </w:rPr>
      </w:pPr>
      <w:r w:rsidRPr="007C5FF2">
        <w:rPr>
          <w:b/>
          <w:sz w:val="24"/>
          <w:szCs w:val="24"/>
        </w:rPr>
        <w:t>При отсутствии в плане ликвидации аварий указаний, как действовать в сложившейся обстановке, необходимо:</w:t>
      </w:r>
    </w:p>
    <w:p w:rsidR="00751212" w:rsidRPr="00751212" w:rsidRDefault="00751212" w:rsidP="00751212">
      <w:pPr>
        <w:pStyle w:val="ae"/>
        <w:tabs>
          <w:tab w:val="clear" w:pos="720"/>
        </w:tabs>
        <w:ind w:left="426" w:firstLine="0"/>
        <w:rPr>
          <w:sz w:val="24"/>
          <w:szCs w:val="24"/>
        </w:rPr>
      </w:pPr>
    </w:p>
    <w:p w:rsidR="00751212" w:rsidRPr="009F1115" w:rsidRDefault="00751212" w:rsidP="00D93C5F">
      <w:pPr>
        <w:pStyle w:val="ae"/>
        <w:numPr>
          <w:ilvl w:val="0"/>
          <w:numId w:val="30"/>
        </w:numPr>
        <w:ind w:left="0" w:firstLine="284"/>
        <w:rPr>
          <w:sz w:val="24"/>
          <w:szCs w:val="24"/>
        </w:rPr>
      </w:pPr>
      <w:r w:rsidRPr="009F1115">
        <w:rPr>
          <w:sz w:val="24"/>
          <w:szCs w:val="24"/>
        </w:rPr>
        <w:t>Выйти из опасной зоны.</w:t>
      </w:r>
    </w:p>
    <w:p w:rsidR="00751212" w:rsidRPr="009F1115" w:rsidRDefault="00751212" w:rsidP="00D93C5F">
      <w:pPr>
        <w:pStyle w:val="ae"/>
        <w:numPr>
          <w:ilvl w:val="0"/>
          <w:numId w:val="30"/>
        </w:numPr>
        <w:ind w:left="0" w:firstLine="284"/>
        <w:rPr>
          <w:sz w:val="24"/>
          <w:szCs w:val="24"/>
        </w:rPr>
      </w:pPr>
      <w:r w:rsidRPr="009F1115">
        <w:rPr>
          <w:sz w:val="24"/>
          <w:szCs w:val="24"/>
        </w:rPr>
        <w:t>Предупредить об опасности находящихся в опасной зоне людей.</w:t>
      </w:r>
    </w:p>
    <w:p w:rsidR="00751212" w:rsidRPr="009F1115" w:rsidRDefault="00751212" w:rsidP="00D93C5F">
      <w:pPr>
        <w:pStyle w:val="ae"/>
        <w:numPr>
          <w:ilvl w:val="0"/>
          <w:numId w:val="30"/>
        </w:numPr>
        <w:ind w:left="0" w:firstLine="284"/>
        <w:rPr>
          <w:sz w:val="24"/>
          <w:szCs w:val="24"/>
        </w:rPr>
      </w:pPr>
      <w:r w:rsidRPr="009F1115">
        <w:rPr>
          <w:sz w:val="24"/>
          <w:szCs w:val="24"/>
        </w:rPr>
        <w:t>Оградить опасную зону или выставить посты, предупреждающие об опасности направляющихся в эту зону людей.</w:t>
      </w:r>
    </w:p>
    <w:p w:rsidR="000D0F9D" w:rsidRDefault="00751212" w:rsidP="00D93C5F">
      <w:pPr>
        <w:pStyle w:val="ae"/>
        <w:numPr>
          <w:ilvl w:val="0"/>
          <w:numId w:val="30"/>
        </w:numPr>
        <w:ind w:left="0" w:firstLine="284"/>
        <w:rPr>
          <w:sz w:val="24"/>
          <w:szCs w:val="24"/>
        </w:rPr>
      </w:pPr>
      <w:r w:rsidRPr="009F1115">
        <w:rPr>
          <w:sz w:val="24"/>
          <w:szCs w:val="24"/>
        </w:rPr>
        <w:t>Немедленно сообщить о происшествии мастеру или другому вышестоящему руководителю</w:t>
      </w:r>
    </w:p>
    <w:p w:rsidR="003A3F26" w:rsidRPr="00751212" w:rsidRDefault="003A3F26" w:rsidP="00D93C5F">
      <w:pPr>
        <w:pStyle w:val="ae"/>
        <w:numPr>
          <w:ilvl w:val="0"/>
          <w:numId w:val="30"/>
        </w:numPr>
        <w:ind w:left="0" w:firstLine="284"/>
        <w:rPr>
          <w:b/>
          <w:sz w:val="24"/>
          <w:szCs w:val="24"/>
        </w:rPr>
      </w:pPr>
      <w:r w:rsidRPr="00751212">
        <w:rPr>
          <w:b/>
          <w:sz w:val="24"/>
          <w:szCs w:val="24"/>
        </w:rPr>
        <w:t>Все перечисленное.</w:t>
      </w:r>
    </w:p>
    <w:p w:rsidR="003A3F26" w:rsidRPr="009F1115" w:rsidRDefault="003A3F26" w:rsidP="003A3F26">
      <w:pPr>
        <w:pStyle w:val="ae"/>
        <w:tabs>
          <w:tab w:val="clear" w:pos="720"/>
        </w:tabs>
        <w:ind w:left="284" w:firstLine="0"/>
        <w:rPr>
          <w:sz w:val="24"/>
          <w:szCs w:val="24"/>
        </w:rPr>
      </w:pPr>
    </w:p>
    <w:sectPr w:rsidR="003A3F26" w:rsidRPr="009F1115" w:rsidSect="0003713C">
      <w:pgSz w:w="11906" w:h="16838"/>
      <w:pgMar w:top="780" w:right="571" w:bottom="851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9DB"/>
    <w:multiLevelType w:val="hybridMultilevel"/>
    <w:tmpl w:val="A10010D6"/>
    <w:lvl w:ilvl="0" w:tplc="B8D4527A">
      <w:start w:val="1"/>
      <w:numFmt w:val="russianLower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39FC"/>
    <w:multiLevelType w:val="hybridMultilevel"/>
    <w:tmpl w:val="4C68C456"/>
    <w:lvl w:ilvl="0" w:tplc="B8D4527A">
      <w:start w:val="1"/>
      <w:numFmt w:val="russianLower"/>
      <w:lvlText w:val="%1)"/>
      <w:lvlJc w:val="left"/>
      <w:pPr>
        <w:ind w:left="1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2">
    <w:nsid w:val="17A0796B"/>
    <w:multiLevelType w:val="multilevel"/>
    <w:tmpl w:val="C038A3B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1F791199"/>
    <w:multiLevelType w:val="hybridMultilevel"/>
    <w:tmpl w:val="01BE1DB6"/>
    <w:lvl w:ilvl="0" w:tplc="2C983AC6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1FBB041A"/>
    <w:multiLevelType w:val="multilevel"/>
    <w:tmpl w:val="03E82E10"/>
    <w:lvl w:ilvl="0">
      <w:numFmt w:val="bullet"/>
      <w:lvlText w:val=""/>
      <w:lvlJc w:val="left"/>
      <w:pPr>
        <w:tabs>
          <w:tab w:val="num" w:pos="0"/>
        </w:tabs>
        <w:ind w:left="107" w:hanging="435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4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4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1" w:hanging="4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4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2" w:hanging="4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3" w:hanging="4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3" w:hanging="4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4" w:hanging="43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FD730D7"/>
    <w:multiLevelType w:val="hybridMultilevel"/>
    <w:tmpl w:val="2BA4976C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738AC"/>
    <w:multiLevelType w:val="hybridMultilevel"/>
    <w:tmpl w:val="D6BCA670"/>
    <w:lvl w:ilvl="0" w:tplc="B8D4527A">
      <w:start w:val="1"/>
      <w:numFmt w:val="russianLower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7">
    <w:nsid w:val="25E03D08"/>
    <w:multiLevelType w:val="hybridMultilevel"/>
    <w:tmpl w:val="4F04D586"/>
    <w:lvl w:ilvl="0" w:tplc="B8D4527A">
      <w:start w:val="1"/>
      <w:numFmt w:val="russianLower"/>
      <w:lvlText w:val="%1)"/>
      <w:lvlJc w:val="left"/>
      <w:pPr>
        <w:ind w:left="1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8">
    <w:nsid w:val="26B63E78"/>
    <w:multiLevelType w:val="hybridMultilevel"/>
    <w:tmpl w:val="A10010D6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E4355"/>
    <w:multiLevelType w:val="hybridMultilevel"/>
    <w:tmpl w:val="C254A2E4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A5E0A7C"/>
    <w:multiLevelType w:val="hybridMultilevel"/>
    <w:tmpl w:val="BECC2CAC"/>
    <w:lvl w:ilvl="0" w:tplc="B8D4527A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2C56130D"/>
    <w:multiLevelType w:val="hybridMultilevel"/>
    <w:tmpl w:val="BCA238EE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44C02"/>
    <w:multiLevelType w:val="hybridMultilevel"/>
    <w:tmpl w:val="BF884064"/>
    <w:lvl w:ilvl="0" w:tplc="C860C0B8">
      <w:start w:val="2021"/>
      <w:numFmt w:val="decimal"/>
      <w:lvlText w:val="%1"/>
      <w:lvlJc w:val="left"/>
      <w:pPr>
        <w:ind w:left="93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2EF53269"/>
    <w:multiLevelType w:val="hybridMultilevel"/>
    <w:tmpl w:val="5016E08E"/>
    <w:lvl w:ilvl="0" w:tplc="B8D4527A">
      <w:start w:val="1"/>
      <w:numFmt w:val="russianLower"/>
      <w:lvlText w:val="%1)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4">
    <w:nsid w:val="38652BA1"/>
    <w:multiLevelType w:val="hybridMultilevel"/>
    <w:tmpl w:val="1B74920E"/>
    <w:lvl w:ilvl="0" w:tplc="B8D4527A">
      <w:start w:val="1"/>
      <w:numFmt w:val="russianLower"/>
      <w:lvlText w:val="%1)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5">
    <w:nsid w:val="38D03DDB"/>
    <w:multiLevelType w:val="hybridMultilevel"/>
    <w:tmpl w:val="8E12B872"/>
    <w:lvl w:ilvl="0" w:tplc="B8D4527A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>
    <w:nsid w:val="3D8C5544"/>
    <w:multiLevelType w:val="multilevel"/>
    <w:tmpl w:val="B5F4CD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17">
    <w:nsid w:val="479A25CA"/>
    <w:multiLevelType w:val="multilevel"/>
    <w:tmpl w:val="79B21C60"/>
    <w:lvl w:ilvl="0">
      <w:start w:val="1"/>
      <w:numFmt w:val="decimal"/>
      <w:lvlText w:val="%1."/>
      <w:lvlJc w:val="left"/>
      <w:pPr>
        <w:ind w:left="1654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18">
    <w:nsid w:val="4AF603AD"/>
    <w:multiLevelType w:val="hybridMultilevel"/>
    <w:tmpl w:val="541064E8"/>
    <w:lvl w:ilvl="0" w:tplc="B8D4527A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B7D5188"/>
    <w:multiLevelType w:val="multilevel"/>
    <w:tmpl w:val="3062A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color w:val="auto"/>
      </w:rPr>
    </w:lvl>
  </w:abstractNum>
  <w:abstractNum w:abstractNumId="20">
    <w:nsid w:val="4F356E7E"/>
    <w:multiLevelType w:val="hybridMultilevel"/>
    <w:tmpl w:val="482C2F7A"/>
    <w:lvl w:ilvl="0" w:tplc="B8D4527A">
      <w:start w:val="1"/>
      <w:numFmt w:val="russianLower"/>
      <w:lvlText w:val="%1)"/>
      <w:lvlJc w:val="left"/>
      <w:pPr>
        <w:ind w:left="1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21">
    <w:nsid w:val="53262A7E"/>
    <w:multiLevelType w:val="multilevel"/>
    <w:tmpl w:val="EBAE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3496D60"/>
    <w:multiLevelType w:val="hybridMultilevel"/>
    <w:tmpl w:val="B78E62F0"/>
    <w:lvl w:ilvl="0" w:tplc="E5B4E810">
      <w:start w:val="1"/>
      <w:numFmt w:val="russianLower"/>
      <w:lvlText w:val="%1)"/>
      <w:lvlJc w:val="left"/>
      <w:pPr>
        <w:ind w:left="15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23">
    <w:nsid w:val="5590312F"/>
    <w:multiLevelType w:val="hybridMultilevel"/>
    <w:tmpl w:val="364091C0"/>
    <w:lvl w:ilvl="0" w:tplc="B8D4527A">
      <w:start w:val="1"/>
      <w:numFmt w:val="russianLower"/>
      <w:lvlText w:val="%1)"/>
      <w:lvlJc w:val="left"/>
      <w:pPr>
        <w:ind w:left="1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24">
    <w:nsid w:val="5A3B5AB7"/>
    <w:multiLevelType w:val="hybridMultilevel"/>
    <w:tmpl w:val="C5C46A26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62A81C6E"/>
    <w:multiLevelType w:val="hybridMultilevel"/>
    <w:tmpl w:val="E33C36D2"/>
    <w:lvl w:ilvl="0" w:tplc="B8D4527A">
      <w:start w:val="1"/>
      <w:numFmt w:val="russianLower"/>
      <w:lvlText w:val="%1)"/>
      <w:lvlJc w:val="left"/>
      <w:pPr>
        <w:ind w:left="1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26">
    <w:nsid w:val="68BA6919"/>
    <w:multiLevelType w:val="hybridMultilevel"/>
    <w:tmpl w:val="3F9EEA14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46946"/>
    <w:multiLevelType w:val="hybridMultilevel"/>
    <w:tmpl w:val="C1E05918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A420A"/>
    <w:multiLevelType w:val="hybridMultilevel"/>
    <w:tmpl w:val="638A453C"/>
    <w:lvl w:ilvl="0" w:tplc="B8D4527A">
      <w:start w:val="1"/>
      <w:numFmt w:val="russianLower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9">
    <w:nsid w:val="7559198F"/>
    <w:multiLevelType w:val="hybridMultilevel"/>
    <w:tmpl w:val="543289B8"/>
    <w:lvl w:ilvl="0" w:tplc="B8D4527A">
      <w:start w:val="1"/>
      <w:numFmt w:val="russianLower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1"/>
  </w:num>
  <w:num w:numId="5">
    <w:abstractNumId w:val="27"/>
  </w:num>
  <w:num w:numId="6">
    <w:abstractNumId w:val="5"/>
  </w:num>
  <w:num w:numId="7">
    <w:abstractNumId w:val="26"/>
  </w:num>
  <w:num w:numId="8">
    <w:abstractNumId w:val="19"/>
  </w:num>
  <w:num w:numId="9">
    <w:abstractNumId w:val="16"/>
  </w:num>
  <w:num w:numId="10">
    <w:abstractNumId w:val="3"/>
  </w:num>
  <w:num w:numId="11">
    <w:abstractNumId w:val="11"/>
  </w:num>
  <w:num w:numId="12">
    <w:abstractNumId w:val="0"/>
  </w:num>
  <w:num w:numId="13">
    <w:abstractNumId w:val="8"/>
  </w:num>
  <w:num w:numId="14">
    <w:abstractNumId w:val="13"/>
  </w:num>
  <w:num w:numId="15">
    <w:abstractNumId w:val="28"/>
  </w:num>
  <w:num w:numId="16">
    <w:abstractNumId w:val="23"/>
  </w:num>
  <w:num w:numId="17">
    <w:abstractNumId w:val="20"/>
  </w:num>
  <w:num w:numId="18">
    <w:abstractNumId w:val="2"/>
  </w:num>
  <w:num w:numId="19">
    <w:abstractNumId w:val="25"/>
  </w:num>
  <w:num w:numId="20">
    <w:abstractNumId w:val="22"/>
  </w:num>
  <w:num w:numId="21">
    <w:abstractNumId w:val="7"/>
  </w:num>
  <w:num w:numId="22">
    <w:abstractNumId w:val="10"/>
  </w:num>
  <w:num w:numId="23">
    <w:abstractNumId w:val="6"/>
  </w:num>
  <w:num w:numId="24">
    <w:abstractNumId w:val="15"/>
  </w:num>
  <w:num w:numId="25">
    <w:abstractNumId w:val="24"/>
  </w:num>
  <w:num w:numId="26">
    <w:abstractNumId w:val="1"/>
  </w:num>
  <w:num w:numId="27">
    <w:abstractNumId w:val="14"/>
  </w:num>
  <w:num w:numId="28">
    <w:abstractNumId w:val="29"/>
  </w:num>
  <w:num w:numId="29">
    <w:abstractNumId w:val="9"/>
  </w:num>
  <w:num w:numId="30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034EE"/>
    <w:rsid w:val="00003A5E"/>
    <w:rsid w:val="00015898"/>
    <w:rsid w:val="00021449"/>
    <w:rsid w:val="00023105"/>
    <w:rsid w:val="00026C43"/>
    <w:rsid w:val="000273BE"/>
    <w:rsid w:val="0003713C"/>
    <w:rsid w:val="00053325"/>
    <w:rsid w:val="00054543"/>
    <w:rsid w:val="00062AA7"/>
    <w:rsid w:val="00066CD1"/>
    <w:rsid w:val="00073CAF"/>
    <w:rsid w:val="00075963"/>
    <w:rsid w:val="00087615"/>
    <w:rsid w:val="00091575"/>
    <w:rsid w:val="00091C95"/>
    <w:rsid w:val="00096654"/>
    <w:rsid w:val="000A04F7"/>
    <w:rsid w:val="000A1D2A"/>
    <w:rsid w:val="000B73AA"/>
    <w:rsid w:val="000D0F9D"/>
    <w:rsid w:val="000E7DE2"/>
    <w:rsid w:val="000F3F3B"/>
    <w:rsid w:val="00115750"/>
    <w:rsid w:val="001200AE"/>
    <w:rsid w:val="00131EA7"/>
    <w:rsid w:val="001515AA"/>
    <w:rsid w:val="00161784"/>
    <w:rsid w:val="00163EB5"/>
    <w:rsid w:val="00171102"/>
    <w:rsid w:val="00172649"/>
    <w:rsid w:val="0017638C"/>
    <w:rsid w:val="0019650D"/>
    <w:rsid w:val="001A5F9E"/>
    <w:rsid w:val="001B2A8C"/>
    <w:rsid w:val="001C0D05"/>
    <w:rsid w:val="001C4DEA"/>
    <w:rsid w:val="001D2C7F"/>
    <w:rsid w:val="001F167B"/>
    <w:rsid w:val="001F4506"/>
    <w:rsid w:val="001F50A5"/>
    <w:rsid w:val="0020582A"/>
    <w:rsid w:val="00216084"/>
    <w:rsid w:val="00250C37"/>
    <w:rsid w:val="00255380"/>
    <w:rsid w:val="0026598A"/>
    <w:rsid w:val="002B03EE"/>
    <w:rsid w:val="002B2534"/>
    <w:rsid w:val="002B52C0"/>
    <w:rsid w:val="002B611B"/>
    <w:rsid w:val="002C318D"/>
    <w:rsid w:val="002E6F36"/>
    <w:rsid w:val="003034EE"/>
    <w:rsid w:val="0033092E"/>
    <w:rsid w:val="00355E47"/>
    <w:rsid w:val="00365052"/>
    <w:rsid w:val="0037326D"/>
    <w:rsid w:val="00376F66"/>
    <w:rsid w:val="00382C48"/>
    <w:rsid w:val="003919BA"/>
    <w:rsid w:val="00397DCD"/>
    <w:rsid w:val="003A3F26"/>
    <w:rsid w:val="003B6371"/>
    <w:rsid w:val="003C4B68"/>
    <w:rsid w:val="003C723D"/>
    <w:rsid w:val="003D3F61"/>
    <w:rsid w:val="003E0FB0"/>
    <w:rsid w:val="003F5BDD"/>
    <w:rsid w:val="00400033"/>
    <w:rsid w:val="004149A9"/>
    <w:rsid w:val="00437E2E"/>
    <w:rsid w:val="00443842"/>
    <w:rsid w:val="00446741"/>
    <w:rsid w:val="00451245"/>
    <w:rsid w:val="00452318"/>
    <w:rsid w:val="004627DE"/>
    <w:rsid w:val="0046685E"/>
    <w:rsid w:val="00477872"/>
    <w:rsid w:val="00491C08"/>
    <w:rsid w:val="004B0D42"/>
    <w:rsid w:val="004E36B9"/>
    <w:rsid w:val="004E4509"/>
    <w:rsid w:val="004E76EE"/>
    <w:rsid w:val="00507DF4"/>
    <w:rsid w:val="00530A31"/>
    <w:rsid w:val="00543920"/>
    <w:rsid w:val="00582D8E"/>
    <w:rsid w:val="005A1F2E"/>
    <w:rsid w:val="005A73DA"/>
    <w:rsid w:val="005B64D8"/>
    <w:rsid w:val="005B7E4D"/>
    <w:rsid w:val="005C4539"/>
    <w:rsid w:val="005D5C9A"/>
    <w:rsid w:val="005E21F3"/>
    <w:rsid w:val="005F373E"/>
    <w:rsid w:val="005F59E9"/>
    <w:rsid w:val="00600F48"/>
    <w:rsid w:val="00605A89"/>
    <w:rsid w:val="006167BF"/>
    <w:rsid w:val="006251DD"/>
    <w:rsid w:val="0063032A"/>
    <w:rsid w:val="006341AB"/>
    <w:rsid w:val="00634BD2"/>
    <w:rsid w:val="00635D9F"/>
    <w:rsid w:val="006362A7"/>
    <w:rsid w:val="00636D65"/>
    <w:rsid w:val="00677378"/>
    <w:rsid w:val="006B01B8"/>
    <w:rsid w:val="006B7917"/>
    <w:rsid w:val="006C25FB"/>
    <w:rsid w:val="006D6088"/>
    <w:rsid w:val="006F0F69"/>
    <w:rsid w:val="006F5079"/>
    <w:rsid w:val="00702DC7"/>
    <w:rsid w:val="00725186"/>
    <w:rsid w:val="00736E44"/>
    <w:rsid w:val="00751212"/>
    <w:rsid w:val="00752657"/>
    <w:rsid w:val="00767962"/>
    <w:rsid w:val="00783C66"/>
    <w:rsid w:val="00790438"/>
    <w:rsid w:val="00790C22"/>
    <w:rsid w:val="007C4750"/>
    <w:rsid w:val="007C5FF2"/>
    <w:rsid w:val="007C789B"/>
    <w:rsid w:val="007E0C43"/>
    <w:rsid w:val="007E78B4"/>
    <w:rsid w:val="007F7EAE"/>
    <w:rsid w:val="00805E5F"/>
    <w:rsid w:val="0081483B"/>
    <w:rsid w:val="00815457"/>
    <w:rsid w:val="00826AC3"/>
    <w:rsid w:val="00830213"/>
    <w:rsid w:val="008328CF"/>
    <w:rsid w:val="00840BE3"/>
    <w:rsid w:val="00843645"/>
    <w:rsid w:val="00851CD8"/>
    <w:rsid w:val="008550B2"/>
    <w:rsid w:val="0085625B"/>
    <w:rsid w:val="00856A8D"/>
    <w:rsid w:val="0086003A"/>
    <w:rsid w:val="00873517"/>
    <w:rsid w:val="00875CA0"/>
    <w:rsid w:val="00880C15"/>
    <w:rsid w:val="00895E9D"/>
    <w:rsid w:val="008B62F5"/>
    <w:rsid w:val="008C66C6"/>
    <w:rsid w:val="008D0B20"/>
    <w:rsid w:val="008E0BF7"/>
    <w:rsid w:val="008F1A86"/>
    <w:rsid w:val="008F5BE0"/>
    <w:rsid w:val="008F7BA3"/>
    <w:rsid w:val="00902185"/>
    <w:rsid w:val="00903F97"/>
    <w:rsid w:val="009130B8"/>
    <w:rsid w:val="00917F25"/>
    <w:rsid w:val="009224C7"/>
    <w:rsid w:val="00930289"/>
    <w:rsid w:val="00931FDF"/>
    <w:rsid w:val="00933E70"/>
    <w:rsid w:val="00933FFA"/>
    <w:rsid w:val="00950FEA"/>
    <w:rsid w:val="00951B9C"/>
    <w:rsid w:val="00952DFE"/>
    <w:rsid w:val="00963158"/>
    <w:rsid w:val="00977B03"/>
    <w:rsid w:val="00980A0C"/>
    <w:rsid w:val="009817DA"/>
    <w:rsid w:val="00982F77"/>
    <w:rsid w:val="00983665"/>
    <w:rsid w:val="00985B84"/>
    <w:rsid w:val="00985BC4"/>
    <w:rsid w:val="009A1003"/>
    <w:rsid w:val="009A3E63"/>
    <w:rsid w:val="009B3BF4"/>
    <w:rsid w:val="009B5A9B"/>
    <w:rsid w:val="009B747F"/>
    <w:rsid w:val="009C3AAC"/>
    <w:rsid w:val="009D152C"/>
    <w:rsid w:val="009D46A1"/>
    <w:rsid w:val="009F1115"/>
    <w:rsid w:val="00A0234F"/>
    <w:rsid w:val="00A24159"/>
    <w:rsid w:val="00A417AC"/>
    <w:rsid w:val="00A44251"/>
    <w:rsid w:val="00A50A41"/>
    <w:rsid w:val="00A62C71"/>
    <w:rsid w:val="00A70A61"/>
    <w:rsid w:val="00A74328"/>
    <w:rsid w:val="00A839A2"/>
    <w:rsid w:val="00A97DF0"/>
    <w:rsid w:val="00AA0B83"/>
    <w:rsid w:val="00AC0A23"/>
    <w:rsid w:val="00AC7F35"/>
    <w:rsid w:val="00AD3A62"/>
    <w:rsid w:val="00AE0F4C"/>
    <w:rsid w:val="00AF6E5D"/>
    <w:rsid w:val="00B05593"/>
    <w:rsid w:val="00B135A3"/>
    <w:rsid w:val="00B1612F"/>
    <w:rsid w:val="00B24694"/>
    <w:rsid w:val="00B3451B"/>
    <w:rsid w:val="00B44C4E"/>
    <w:rsid w:val="00B50CE6"/>
    <w:rsid w:val="00B70349"/>
    <w:rsid w:val="00B83BB5"/>
    <w:rsid w:val="00BB5335"/>
    <w:rsid w:val="00BC4EE8"/>
    <w:rsid w:val="00BC4FC1"/>
    <w:rsid w:val="00BF5B48"/>
    <w:rsid w:val="00C16D25"/>
    <w:rsid w:val="00C41392"/>
    <w:rsid w:val="00C43CF7"/>
    <w:rsid w:val="00C4590C"/>
    <w:rsid w:val="00C51ED3"/>
    <w:rsid w:val="00C62464"/>
    <w:rsid w:val="00C84B4A"/>
    <w:rsid w:val="00C91640"/>
    <w:rsid w:val="00CD6D58"/>
    <w:rsid w:val="00CF6CA0"/>
    <w:rsid w:val="00D0458E"/>
    <w:rsid w:val="00D118FB"/>
    <w:rsid w:val="00D11D35"/>
    <w:rsid w:val="00D13EDC"/>
    <w:rsid w:val="00D22934"/>
    <w:rsid w:val="00D25B4A"/>
    <w:rsid w:val="00D428C7"/>
    <w:rsid w:val="00D44837"/>
    <w:rsid w:val="00D61DD3"/>
    <w:rsid w:val="00D90E5E"/>
    <w:rsid w:val="00D920C6"/>
    <w:rsid w:val="00D93C5F"/>
    <w:rsid w:val="00DA3210"/>
    <w:rsid w:val="00DA6363"/>
    <w:rsid w:val="00DD142C"/>
    <w:rsid w:val="00DD2CD9"/>
    <w:rsid w:val="00DD4C81"/>
    <w:rsid w:val="00DE4497"/>
    <w:rsid w:val="00DF3BB7"/>
    <w:rsid w:val="00E06DD7"/>
    <w:rsid w:val="00E20EA2"/>
    <w:rsid w:val="00E30CB3"/>
    <w:rsid w:val="00E4167F"/>
    <w:rsid w:val="00E544FC"/>
    <w:rsid w:val="00E576E6"/>
    <w:rsid w:val="00E57EA4"/>
    <w:rsid w:val="00E66D12"/>
    <w:rsid w:val="00E7492A"/>
    <w:rsid w:val="00E750D5"/>
    <w:rsid w:val="00E84C92"/>
    <w:rsid w:val="00E94A39"/>
    <w:rsid w:val="00EB3F6C"/>
    <w:rsid w:val="00EB4FF3"/>
    <w:rsid w:val="00ED1BAA"/>
    <w:rsid w:val="00EE101D"/>
    <w:rsid w:val="00F00328"/>
    <w:rsid w:val="00F1192D"/>
    <w:rsid w:val="00F142EC"/>
    <w:rsid w:val="00F17259"/>
    <w:rsid w:val="00F335C1"/>
    <w:rsid w:val="00F34486"/>
    <w:rsid w:val="00F37BE0"/>
    <w:rsid w:val="00F40D68"/>
    <w:rsid w:val="00F47809"/>
    <w:rsid w:val="00F520A7"/>
    <w:rsid w:val="00F52E9B"/>
    <w:rsid w:val="00F64B9E"/>
    <w:rsid w:val="00F6659D"/>
    <w:rsid w:val="00F7198D"/>
    <w:rsid w:val="00F75139"/>
    <w:rsid w:val="00F82DF9"/>
    <w:rsid w:val="00F85EDC"/>
    <w:rsid w:val="00F90ED3"/>
    <w:rsid w:val="00F92A97"/>
    <w:rsid w:val="00FA37F7"/>
    <w:rsid w:val="00FB7636"/>
    <w:rsid w:val="00FE1C7B"/>
    <w:rsid w:val="00FE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4EE"/>
    <w:pPr>
      <w:widowControl w:val="0"/>
      <w:tabs>
        <w:tab w:val="num" w:pos="720"/>
      </w:tabs>
      <w:ind w:firstLine="3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034EE"/>
    <w:pPr>
      <w:spacing w:before="72"/>
      <w:ind w:left="437" w:hanging="284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034EE"/>
    <w:pPr>
      <w:ind w:left="2466" w:firstLine="0"/>
      <w:jc w:val="center"/>
      <w:outlineLvl w:val="1"/>
    </w:pPr>
    <w:rPr>
      <w:b/>
      <w:bCs/>
      <w:sz w:val="24"/>
      <w:szCs w:val="24"/>
    </w:rPr>
  </w:style>
  <w:style w:type="character" w:customStyle="1" w:styleId="-">
    <w:name w:val="Интернет-ссылка"/>
    <w:rsid w:val="003034EE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qFormat/>
    <w:rsid w:val="003034EE"/>
    <w:rPr>
      <w:shd w:val="clear" w:color="auto" w:fill="FFFFFF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qFormat/>
    <w:rsid w:val="00303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WW8Num10z0">
    <w:name w:val="WW8Num10z0"/>
    <w:qFormat/>
    <w:rsid w:val="003034EE"/>
    <w:rPr>
      <w:rFonts w:ascii="Symbol" w:hAnsi="Symbol" w:cs="Symbol"/>
      <w:w w:val="100"/>
      <w:sz w:val="22"/>
      <w:szCs w:val="22"/>
      <w:lang w:val="ru-RU" w:eastAsia="en-US" w:bidi="ar-SA"/>
    </w:rPr>
  </w:style>
  <w:style w:type="character" w:customStyle="1" w:styleId="WW8Num10z1">
    <w:name w:val="WW8Num10z1"/>
    <w:qFormat/>
    <w:rsid w:val="003034EE"/>
    <w:rPr>
      <w:rFonts w:ascii="Symbol" w:hAnsi="Symbol" w:cs="Symbol"/>
      <w:lang w:val="ru-RU" w:eastAsia="en-US" w:bidi="ar-SA"/>
    </w:rPr>
  </w:style>
  <w:style w:type="character" w:customStyle="1" w:styleId="a5">
    <w:name w:val="Символ нумерации"/>
    <w:qFormat/>
    <w:rsid w:val="003034EE"/>
  </w:style>
  <w:style w:type="character" w:customStyle="1" w:styleId="a6">
    <w:name w:val="Маркеры"/>
    <w:qFormat/>
    <w:rsid w:val="003034EE"/>
    <w:rPr>
      <w:rFonts w:ascii="OpenSymbol" w:eastAsia="OpenSymbol" w:hAnsi="OpenSymbol" w:cs="OpenSymbol"/>
    </w:rPr>
  </w:style>
  <w:style w:type="character" w:customStyle="1" w:styleId="WW8Num6z0">
    <w:name w:val="WW8Num6z0"/>
    <w:qFormat/>
    <w:rsid w:val="003034EE"/>
  </w:style>
  <w:style w:type="character" w:customStyle="1" w:styleId="WW8Num6z1">
    <w:name w:val="WW8Num6z1"/>
    <w:qFormat/>
    <w:rsid w:val="003034EE"/>
  </w:style>
  <w:style w:type="character" w:customStyle="1" w:styleId="WW8Num6z2">
    <w:name w:val="WW8Num6z2"/>
    <w:qFormat/>
    <w:rsid w:val="003034EE"/>
  </w:style>
  <w:style w:type="character" w:customStyle="1" w:styleId="WW8Num6z3">
    <w:name w:val="WW8Num6z3"/>
    <w:qFormat/>
    <w:rsid w:val="003034EE"/>
  </w:style>
  <w:style w:type="character" w:customStyle="1" w:styleId="WW8Num6z4">
    <w:name w:val="WW8Num6z4"/>
    <w:qFormat/>
    <w:rsid w:val="003034EE"/>
  </w:style>
  <w:style w:type="character" w:customStyle="1" w:styleId="WW8Num6z5">
    <w:name w:val="WW8Num6z5"/>
    <w:qFormat/>
    <w:rsid w:val="003034EE"/>
  </w:style>
  <w:style w:type="character" w:customStyle="1" w:styleId="WW8Num6z6">
    <w:name w:val="WW8Num6z6"/>
    <w:qFormat/>
    <w:rsid w:val="003034EE"/>
  </w:style>
  <w:style w:type="character" w:customStyle="1" w:styleId="WW8Num6z7">
    <w:name w:val="WW8Num6z7"/>
    <w:qFormat/>
    <w:rsid w:val="003034EE"/>
  </w:style>
  <w:style w:type="character" w:customStyle="1" w:styleId="WW8Num6z8">
    <w:name w:val="WW8Num6z8"/>
    <w:qFormat/>
    <w:rsid w:val="003034EE"/>
  </w:style>
  <w:style w:type="character" w:customStyle="1" w:styleId="WW8Num7z0">
    <w:name w:val="WW8Num7z0"/>
    <w:qFormat/>
    <w:rsid w:val="003034EE"/>
  </w:style>
  <w:style w:type="character" w:customStyle="1" w:styleId="WW8Num7z1">
    <w:name w:val="WW8Num7z1"/>
    <w:qFormat/>
    <w:rsid w:val="003034EE"/>
    <w:rPr>
      <w:b/>
      <w:bCs/>
    </w:rPr>
  </w:style>
  <w:style w:type="character" w:customStyle="1" w:styleId="WW8Num7z2">
    <w:name w:val="WW8Num7z2"/>
    <w:qFormat/>
    <w:rsid w:val="003034EE"/>
    <w:rPr>
      <w:b/>
    </w:rPr>
  </w:style>
  <w:style w:type="character" w:styleId="a7">
    <w:name w:val="Emphasis"/>
    <w:qFormat/>
    <w:rsid w:val="003034EE"/>
    <w:rPr>
      <w:i/>
      <w:iCs/>
    </w:rPr>
  </w:style>
  <w:style w:type="paragraph" w:customStyle="1" w:styleId="a8">
    <w:name w:val="Заголовок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sid w:val="003034EE"/>
    <w:pPr>
      <w:ind w:left="1319" w:firstLine="0"/>
    </w:pPr>
    <w:rPr>
      <w:sz w:val="24"/>
      <w:szCs w:val="24"/>
    </w:rPr>
  </w:style>
  <w:style w:type="paragraph" w:styleId="aa">
    <w:name w:val="List"/>
    <w:basedOn w:val="a9"/>
    <w:rsid w:val="003034EE"/>
    <w:rPr>
      <w:rFonts w:cs="Lucida Sans"/>
    </w:rPr>
  </w:style>
  <w:style w:type="paragraph" w:customStyle="1" w:styleId="Caption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3034EE"/>
    <w:pPr>
      <w:suppressLineNumbers/>
    </w:pPr>
    <w:rPr>
      <w:rFonts w:cs="Lucida Sans"/>
    </w:rPr>
  </w:style>
  <w:style w:type="paragraph" w:styleId="ac">
    <w:name w:val="Title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3034EE"/>
    <w:pPr>
      <w:spacing w:line="275" w:lineRule="exact"/>
      <w:ind w:firstLine="454"/>
    </w:pPr>
    <w:rPr>
      <w:sz w:val="26"/>
    </w:rPr>
  </w:style>
  <w:style w:type="paragraph" w:customStyle="1" w:styleId="TableParagraph">
    <w:name w:val="Table Paragraph"/>
    <w:basedOn w:val="a"/>
    <w:qFormat/>
    <w:rsid w:val="003034EE"/>
  </w:style>
  <w:style w:type="paragraph" w:customStyle="1" w:styleId="af">
    <w:name w:val="Верхний и нижний колонтитулы"/>
    <w:basedOn w:val="a"/>
    <w:qFormat/>
    <w:rsid w:val="003034EE"/>
  </w:style>
  <w:style w:type="paragraph" w:customStyle="1" w:styleId="Header">
    <w:name w:val="Head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3034EE"/>
    <w:pPr>
      <w:suppressLineNumbers/>
    </w:pPr>
  </w:style>
  <w:style w:type="paragraph" w:customStyle="1" w:styleId="af1">
    <w:name w:val="Заголовок таблицы"/>
    <w:basedOn w:val="af0"/>
    <w:qFormat/>
    <w:rsid w:val="003034EE"/>
    <w:pPr>
      <w:jc w:val="center"/>
    </w:pPr>
    <w:rPr>
      <w:b/>
      <w:bCs/>
    </w:rPr>
  </w:style>
  <w:style w:type="paragraph" w:customStyle="1" w:styleId="Default">
    <w:name w:val="Default"/>
    <w:qFormat/>
    <w:rsid w:val="003034EE"/>
    <w:pPr>
      <w:widowControl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qFormat/>
    <w:rsid w:val="003034EE"/>
    <w:pPr>
      <w:shd w:val="clear" w:color="auto" w:fill="FFFFFF"/>
      <w:spacing w:line="244" w:lineRule="exact"/>
      <w:jc w:val="right"/>
    </w:pPr>
    <w:rPr>
      <w:rFonts w:eastAsia="Calibri"/>
    </w:rPr>
  </w:style>
  <w:style w:type="numbering" w:customStyle="1" w:styleId="WW8Num10">
    <w:name w:val="WW8Num10"/>
    <w:qFormat/>
    <w:rsid w:val="003034EE"/>
  </w:style>
  <w:style w:type="numbering" w:customStyle="1" w:styleId="WW8Num6">
    <w:name w:val="WW8Num6"/>
    <w:qFormat/>
    <w:rsid w:val="003034EE"/>
  </w:style>
  <w:style w:type="numbering" w:customStyle="1" w:styleId="WW8Num7">
    <w:name w:val="WW8Num7"/>
    <w:qFormat/>
    <w:rsid w:val="003034EE"/>
  </w:style>
  <w:style w:type="table" w:customStyle="1" w:styleId="TableNormal">
    <w:name w:val="Table Normal"/>
    <w:uiPriority w:val="2"/>
    <w:semiHidden/>
    <w:unhideWhenUsed/>
    <w:qFormat/>
    <w:rsid w:val="003034E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985BC4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2">
    <w:name w:val="Выделение жирным"/>
    <w:qFormat/>
    <w:rsid w:val="00131EA7"/>
    <w:rPr>
      <w:b/>
      <w:bCs/>
    </w:rPr>
  </w:style>
  <w:style w:type="paragraph" w:customStyle="1" w:styleId="Standard">
    <w:name w:val="Standard"/>
    <w:rsid w:val="00F75139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1F50A5"/>
  </w:style>
  <w:style w:type="paragraph" w:styleId="af3">
    <w:name w:val="Normal (Web)"/>
    <w:basedOn w:val="a"/>
    <w:uiPriority w:val="99"/>
    <w:semiHidden/>
    <w:unhideWhenUsed/>
    <w:rsid w:val="003D3F61"/>
    <w:pPr>
      <w:widowControl/>
      <w:tabs>
        <w:tab w:val="clear" w:pos="720"/>
      </w:tabs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3D3F61"/>
    <w:rPr>
      <w:color w:val="0000FF"/>
      <w:u w:val="single"/>
    </w:rPr>
  </w:style>
  <w:style w:type="paragraph" w:customStyle="1" w:styleId="Textbody">
    <w:name w:val="Text body"/>
    <w:basedOn w:val="Standard"/>
    <w:rsid w:val="00003A5E"/>
    <w:pPr>
      <w:spacing w:after="140" w:line="276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3F5B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BDD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17110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110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0C82-70FA-4722-AF85-B692673B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 Дмитрий Сергеевич</dc:creator>
  <cp:lastModifiedBy>oadorokhova</cp:lastModifiedBy>
  <cp:revision>4</cp:revision>
  <cp:lastPrinted>2022-09-01T11:19:00Z</cp:lastPrinted>
  <dcterms:created xsi:type="dcterms:W3CDTF">2022-08-18T05:35:00Z</dcterms:created>
  <dcterms:modified xsi:type="dcterms:W3CDTF">2022-09-01T11:19:00Z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2021-11-26T00:00:00Z</vt:filetime>
  </property>
</Properties>
</file>