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699D" w:rsidRPr="000D409C" w:rsidTr="00F83C4F">
        <w:trPr>
          <w:trHeight w:val="2258"/>
        </w:trPr>
        <w:tc>
          <w:tcPr>
            <w:tcW w:w="665" w:type="dxa"/>
          </w:tcPr>
          <w:p w:rsidR="00C8699D" w:rsidRPr="000D409C" w:rsidRDefault="00C8699D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C8699D" w:rsidRPr="000D409C" w:rsidRDefault="00C8699D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C8699D" w:rsidRP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D750A">
              <w:rPr>
                <w:rFonts w:ascii="Times New Roman" w:hAnsi="Times New Roman"/>
                <w:b/>
                <w:sz w:val="18"/>
                <w:szCs w:val="18"/>
              </w:rPr>
              <w:t>Договор подряда</w:t>
            </w:r>
            <w:r w:rsidR="005D750A" w:rsidRPr="005D750A">
              <w:rPr>
                <w:rFonts w:ascii="Times New Roman" w:hAnsi="Times New Roman"/>
                <w:b/>
                <w:sz w:val="18"/>
                <w:szCs w:val="18"/>
              </w:rPr>
              <w:t xml:space="preserve"> на</w:t>
            </w:r>
            <w:r w:rsidR="005D750A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>ыполнение полного комплекса работ по монтажу м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 xml:space="preserve">таллоконструкций </w:t>
            </w:r>
            <w:r w:rsidR="005D750A">
              <w:rPr>
                <w:rFonts w:ascii="Times New Roman" w:hAnsi="Times New Roman"/>
                <w:b/>
                <w:sz w:val="18"/>
                <w:szCs w:val="18"/>
              </w:rPr>
              <w:t>в здании ЭСПЦ по оси</w:t>
            </w:r>
            <w:proofErr w:type="gramStart"/>
            <w:r w:rsidR="005D750A">
              <w:rPr>
                <w:rFonts w:ascii="Times New Roman" w:hAnsi="Times New Roman"/>
                <w:b/>
                <w:sz w:val="18"/>
                <w:szCs w:val="18"/>
              </w:rPr>
              <w:t xml:space="preserve"> В</w:t>
            </w:r>
            <w:proofErr w:type="gramEnd"/>
            <w:r w:rsidR="005D750A">
              <w:rPr>
                <w:rFonts w:ascii="Times New Roman" w:hAnsi="Times New Roman"/>
                <w:b/>
                <w:sz w:val="18"/>
                <w:szCs w:val="18"/>
              </w:rPr>
              <w:t>/4-24</w:t>
            </w:r>
            <w:r w:rsidR="00F859F2">
              <w:rPr>
                <w:rFonts w:ascii="Times New Roman" w:hAnsi="Times New Roman"/>
                <w:b/>
                <w:sz w:val="18"/>
                <w:szCs w:val="18"/>
              </w:rPr>
              <w:t xml:space="preserve"> по чертежам 417-08.21-АС1.изм.3</w:t>
            </w:r>
            <w:r w:rsidRPr="00C8699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8699D" w:rsidRPr="00C8699D" w:rsidRDefault="005D750A" w:rsidP="0032086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Машины и  механизмы п</w:t>
            </w:r>
            <w:r w:rsidR="00C8699D"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одрядчик</w:t>
            </w: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а. </w:t>
            </w:r>
            <w:r w:rsidR="00C8699D"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 Материалы</w:t>
            </w: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 (металлопрокат, грунтовка, краска) заказчика.</w:t>
            </w:r>
          </w:p>
          <w:p w:rsidR="00C8699D" w:rsidRDefault="00C8699D" w:rsidP="0032086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</w:t>
            </w:r>
            <w:r w:rsidR="005D750A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ическая вода, электричество)  з</w:t>
            </w:r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аказчик</w:t>
            </w:r>
            <w:r w:rsidR="005D750A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а</w:t>
            </w:r>
            <w:r w:rsidRPr="00C8699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.</w:t>
            </w:r>
          </w:p>
          <w:p w:rsidR="00F859F2" w:rsidRPr="00C8699D" w:rsidRDefault="00F859F2" w:rsidP="0032086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Проектная документация: альбом 417-08-21-АС1.изм.3 «Усиление колонн и ве</w:t>
            </w: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тикальных связей ЭСПЦ в осях А-Д/1-27», листы 2 и 11 альбома 417-08-21-АС1-КМД</w:t>
            </w:r>
            <w:proofErr w:type="gramStart"/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зм.1, ответ на исх.письмо 3 40/207 от 12.05.2022г. предоставляется по запросу.</w:t>
            </w:r>
          </w:p>
          <w:p w:rsidR="00C8699D" w:rsidRPr="004C5DD2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5DD2">
              <w:rPr>
                <w:rFonts w:ascii="Times New Roman" w:hAnsi="Times New Roman"/>
                <w:sz w:val="18"/>
                <w:szCs w:val="18"/>
              </w:rPr>
              <w:t xml:space="preserve">2.1. Настоящим техническим заданием предполагается выполнение комплекса работ по </w:t>
            </w:r>
            <w:r w:rsidRPr="004C5DD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монтажу металлоконструкций </w:t>
            </w:r>
            <w:r w:rsidR="004C5DD2" w:rsidRPr="004C5DD2">
              <w:rPr>
                <w:rFonts w:ascii="Times New Roman" w:hAnsi="Times New Roman"/>
                <w:b/>
                <w:i/>
                <w:sz w:val="18"/>
                <w:szCs w:val="18"/>
              </w:rPr>
              <w:t>усиления колонн в</w:t>
            </w:r>
            <w:r w:rsidRPr="004C5DD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здании ЭСПЦ</w:t>
            </w:r>
            <w:r w:rsidR="004C5DD2" w:rsidRPr="004C5DD2">
              <w:rPr>
                <w:rFonts w:ascii="Times New Roman" w:hAnsi="Times New Roman"/>
                <w:b/>
                <w:i/>
                <w:sz w:val="18"/>
                <w:szCs w:val="18"/>
              </w:rPr>
              <w:t>-2 по оси</w:t>
            </w:r>
            <w:proofErr w:type="gramStart"/>
            <w:r w:rsidR="004C5DD2" w:rsidRPr="004C5DD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В</w:t>
            </w:r>
            <w:proofErr w:type="gramEnd"/>
            <w:r w:rsidR="004C5DD2" w:rsidRPr="004C5DD2">
              <w:rPr>
                <w:rFonts w:ascii="Times New Roman" w:hAnsi="Times New Roman"/>
                <w:b/>
                <w:i/>
                <w:sz w:val="18"/>
                <w:szCs w:val="18"/>
              </w:rPr>
              <w:t>/4</w:t>
            </w:r>
            <w:r w:rsidRPr="004C5DD2">
              <w:rPr>
                <w:rFonts w:ascii="Times New Roman" w:hAnsi="Times New Roman"/>
                <w:b/>
                <w:i/>
                <w:sz w:val="18"/>
                <w:szCs w:val="18"/>
              </w:rPr>
              <w:t>-24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, поставке сопутствующих материалов, а также иных работ, кот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о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рые хотя и прямо не указаны в настоящем техническом задании, но необх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о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димы для безопасного и качественного выполнения всех основных работ на террит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о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рии площадки стро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 xml:space="preserve">тельства ЭСПЦ-2. </w:t>
            </w:r>
          </w:p>
          <w:p w:rsidR="00C8699D" w:rsidRPr="004C5DD2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5DD2">
              <w:rPr>
                <w:rFonts w:ascii="Times New Roman" w:hAnsi="Times New Roman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о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C8699D" w:rsidRDefault="004C5DD2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8699D" w:rsidRPr="004C5DD2">
              <w:rPr>
                <w:rFonts w:ascii="Times New Roman" w:hAnsi="Times New Roman"/>
                <w:sz w:val="18"/>
                <w:szCs w:val="18"/>
              </w:rPr>
              <w:t>входной контроль рабочей документации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 xml:space="preserve"> (417-08.21-АС1-КМ</w:t>
            </w:r>
            <w:proofErr w:type="gramStart"/>
            <w:r w:rsidRPr="004C5DD2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4C5DD2">
              <w:rPr>
                <w:rFonts w:ascii="Times New Roman" w:hAnsi="Times New Roman"/>
                <w:sz w:val="18"/>
                <w:szCs w:val="18"/>
              </w:rPr>
              <w:t>зм.3 л.2,11+ответ на исх.письмо №40/207 от 12.05.2022г)</w:t>
            </w:r>
            <w:r w:rsidR="00C8699D" w:rsidRPr="004C5DD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C5DD2" w:rsidRDefault="004C5DD2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входной контроль получаемых материалов;</w:t>
            </w:r>
          </w:p>
          <w:p w:rsidR="004C5DD2" w:rsidRPr="004C5DD2" w:rsidRDefault="004C5DD2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входной контроль ранее разработанного КМД (417-08.21-АС1-КМД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зм.1 л2,11);</w:t>
            </w:r>
          </w:p>
          <w:p w:rsidR="00C8699D" w:rsidRPr="004C5DD2" w:rsidRDefault="004C5DD2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5DD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4C5DD2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4C5DD2">
              <w:rPr>
                <w:rFonts w:ascii="Times New Roman" w:hAnsi="Times New Roman"/>
                <w:sz w:val="18"/>
                <w:szCs w:val="18"/>
              </w:rPr>
              <w:t xml:space="preserve">, окраска </w:t>
            </w:r>
            <w:r w:rsidR="00C8699D" w:rsidRPr="004C5DD2">
              <w:rPr>
                <w:rFonts w:ascii="Times New Roman" w:hAnsi="Times New Roman"/>
                <w:sz w:val="18"/>
                <w:szCs w:val="18"/>
              </w:rPr>
              <w:t>металлоконструкций</w:t>
            </w:r>
            <w:r w:rsidRPr="004C5DD2">
              <w:rPr>
                <w:rFonts w:ascii="Times New Roman" w:hAnsi="Times New Roman"/>
                <w:sz w:val="18"/>
                <w:szCs w:val="18"/>
              </w:rPr>
              <w:t>, закрываемых пластинами по оси</w:t>
            </w:r>
            <w:proofErr w:type="gramStart"/>
            <w:r w:rsidRPr="004C5DD2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4C5DD2">
              <w:rPr>
                <w:rFonts w:ascii="Times New Roman" w:hAnsi="Times New Roman"/>
                <w:sz w:val="18"/>
                <w:szCs w:val="18"/>
              </w:rPr>
              <w:t>/18,24 (19,63кв.м.);</w:t>
            </w:r>
          </w:p>
          <w:p w:rsidR="00C8699D" w:rsidRPr="00BB645B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- доставка материалов на объект, погрузка-выгрузка;</w:t>
            </w:r>
          </w:p>
          <w:p w:rsidR="00C8699D" w:rsidRDefault="00C8699D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 xml:space="preserve">- монтаж металлоконструкций </w:t>
            </w:r>
            <w:r w:rsidR="00BB645B" w:rsidRPr="00BB645B">
              <w:rPr>
                <w:rFonts w:ascii="Times New Roman" w:hAnsi="Times New Roman"/>
                <w:sz w:val="18"/>
                <w:szCs w:val="18"/>
              </w:rPr>
              <w:t>колонны по оси</w:t>
            </w:r>
            <w:proofErr w:type="gramStart"/>
            <w:r w:rsidR="00BB645B" w:rsidRPr="00BB645B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="00BB645B" w:rsidRPr="00BB645B">
              <w:rPr>
                <w:rFonts w:ascii="Times New Roman" w:hAnsi="Times New Roman"/>
                <w:sz w:val="18"/>
                <w:szCs w:val="18"/>
              </w:rPr>
              <w:t>/18,24 (0,98т)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B645B" w:rsidRPr="00BB645B" w:rsidRDefault="00BB645B" w:rsidP="003208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сварка ранее смонтированных металлоконструкций, катет внутреннего шва согласно СП-12мм, катет наружного шва 20мм по осям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/4,7,10,13,15,21 (5,87т);</w:t>
            </w:r>
          </w:p>
          <w:p w:rsidR="00C8699D" w:rsidRPr="00BB645B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р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мативными документами</w:t>
            </w:r>
            <w:r w:rsidR="00BB645B" w:rsidRPr="00BB645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BB645B" w:rsidRPr="00BB645B">
              <w:rPr>
                <w:rFonts w:ascii="Times New Roman" w:hAnsi="Times New Roman"/>
                <w:sz w:val="18"/>
                <w:szCs w:val="18"/>
              </w:rPr>
              <w:t>фотофиксация</w:t>
            </w:r>
            <w:proofErr w:type="spellEnd"/>
            <w:r w:rsidR="00BB645B" w:rsidRPr="00BB645B">
              <w:rPr>
                <w:rFonts w:ascii="Times New Roman" w:hAnsi="Times New Roman"/>
                <w:sz w:val="18"/>
                <w:szCs w:val="18"/>
              </w:rPr>
              <w:t xml:space="preserve"> этапов работ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8699D" w:rsidRPr="00BB645B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2.3. Подрядчик на момент выполнения комплекса строительных работ должен иметь все необходимые разрешения, требуемые для производства строительных работ, в том числе и на Опасных производственных объектах.</w:t>
            </w:r>
          </w:p>
          <w:p w:rsidR="00C8699D" w:rsidRPr="00BB645B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о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ваться нормативно-техническими документами, обязательными при выполнении работ по</w:t>
            </w:r>
            <w:r w:rsidR="00BB645B" w:rsidRPr="00BB6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строительству.</w:t>
            </w:r>
          </w:p>
          <w:p w:rsidR="00C8699D" w:rsidRPr="00BB645B" w:rsidRDefault="00C8699D" w:rsidP="00BB64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2.5. Исполнитель обязан обеспечить: производство работ в соответствии с Пр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о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ектной Документацией, заключение договоров субподряда на строительство (при необходимости),</w:t>
            </w:r>
            <w:r w:rsidR="00BB645B" w:rsidRPr="00BB6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оформление разрешений и допусков на производство работ, организацию поставки</w:t>
            </w:r>
            <w:r w:rsidRPr="00BB645B">
              <w:rPr>
                <w:rFonts w:ascii="YS Text" w:hAnsi="YS Text"/>
                <w:sz w:val="18"/>
                <w:szCs w:val="18"/>
              </w:rPr>
              <w:t xml:space="preserve"> </w:t>
            </w:r>
            <w:r w:rsidRPr="00BB645B">
              <w:rPr>
                <w:rFonts w:ascii="YS Text" w:eastAsia="Times New Roman" w:hAnsi="YS Text"/>
                <w:sz w:val="18"/>
                <w:szCs w:val="18"/>
              </w:rPr>
              <w:t xml:space="preserve"> 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оборудования, конструкций, материалов и готовых изд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е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 xml:space="preserve">лий. </w:t>
            </w:r>
          </w:p>
          <w:p w:rsidR="00C8699D" w:rsidRPr="00BB645B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 xml:space="preserve">2.6.Перед началом строительно-монтажных работ Подрядчик разрабатывает </w:t>
            </w:r>
            <w:r w:rsidRPr="00BB645B">
              <w:rPr>
                <w:rFonts w:ascii="Times New Roman" w:hAnsi="Times New Roman"/>
                <w:b/>
                <w:i/>
                <w:sz w:val="18"/>
                <w:szCs w:val="18"/>
              </w:rPr>
              <w:t>пр</w:t>
            </w:r>
            <w:r w:rsidRPr="00BB645B">
              <w:rPr>
                <w:rFonts w:ascii="Times New Roman" w:hAnsi="Times New Roman"/>
                <w:b/>
                <w:i/>
                <w:sz w:val="18"/>
                <w:szCs w:val="18"/>
              </w:rPr>
              <w:t>о</w:t>
            </w:r>
            <w:r w:rsidRPr="00BB645B">
              <w:rPr>
                <w:rFonts w:ascii="Times New Roman" w:hAnsi="Times New Roman"/>
                <w:b/>
                <w:i/>
                <w:sz w:val="18"/>
                <w:szCs w:val="18"/>
              </w:rPr>
              <w:t>ект производства работ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 xml:space="preserve"> и согласовывает его с Заказчиком.</w:t>
            </w:r>
          </w:p>
          <w:p w:rsidR="00C8699D" w:rsidRPr="00BB645B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 xml:space="preserve">2.7. Выполнение строительно-монтажных работ и их предъявление к приемке следует осуществлять в соответствии с требованиями СП и </w:t>
            </w:r>
            <w:proofErr w:type="spellStart"/>
            <w:r w:rsidRPr="00BB645B"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 w:rsidRPr="00BB645B"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C8699D" w:rsidRPr="00BB645B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л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СП48.13330.2019, ГОСТ 23118- 2012, а также других нормативных документов по согласованию с Зака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з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чиком.</w:t>
            </w:r>
          </w:p>
          <w:p w:rsidR="00C8699D" w:rsidRPr="00BB645B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2.9. Для каждого вида строительно-монтажных работ должен быть определен основной метод промежуточной приемки выполненных работ, который должен включать в себя:</w:t>
            </w:r>
          </w:p>
          <w:p w:rsidR="00C8699D" w:rsidRPr="00BB645B" w:rsidRDefault="00C8699D" w:rsidP="00C8699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 xml:space="preserve">а) визуальный осмотр и проведение необходимых инструментальных замеров  </w:t>
            </w:r>
            <w:r w:rsidRPr="00BB645B">
              <w:rPr>
                <w:rFonts w:ascii="Times New Roman" w:hAnsi="Times New Roman"/>
                <w:sz w:val="18"/>
                <w:szCs w:val="18"/>
              </w:rPr>
              <w:lastRenderedPageBreak/>
              <w:t>выполненных работ на предмет их соответствия требованиям проектной док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у</w:t>
            </w:r>
            <w:r w:rsidRPr="00BB645B">
              <w:rPr>
                <w:rFonts w:ascii="Times New Roman" w:hAnsi="Times New Roman"/>
                <w:sz w:val="18"/>
                <w:szCs w:val="18"/>
              </w:rPr>
              <w:t>ментации и действующим стандартам отрасли;</w:t>
            </w:r>
          </w:p>
          <w:p w:rsidR="00C8699D" w:rsidRDefault="00BB645B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45B">
              <w:rPr>
                <w:rFonts w:ascii="Times New Roman" w:hAnsi="Times New Roman"/>
                <w:sz w:val="18"/>
                <w:szCs w:val="18"/>
              </w:rPr>
              <w:t>б</w:t>
            </w:r>
            <w:r w:rsidR="00C8699D" w:rsidRPr="00BB645B">
              <w:rPr>
                <w:rFonts w:ascii="Times New Roman" w:hAnsi="Times New Roman"/>
                <w:sz w:val="18"/>
                <w:szCs w:val="18"/>
              </w:rPr>
              <w:t>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="00C8699D" w:rsidRPr="00BB645B">
              <w:rPr>
                <w:rFonts w:ascii="Times New Roman" w:hAnsi="Times New Roman"/>
                <w:sz w:val="18"/>
                <w:szCs w:val="18"/>
              </w:rPr>
              <w:t>и</w:t>
            </w:r>
            <w:r w:rsidR="00C8699D" w:rsidRPr="00BB645B">
              <w:rPr>
                <w:rFonts w:ascii="Times New Roman" w:hAnsi="Times New Roman"/>
                <w:sz w:val="18"/>
                <w:szCs w:val="18"/>
              </w:rPr>
              <w:t xml:space="preserve">казе </w:t>
            </w:r>
            <w:proofErr w:type="spellStart"/>
            <w:r w:rsidR="00C8699D" w:rsidRPr="00BB645B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="00C8699D" w:rsidRPr="00BB645B">
              <w:rPr>
                <w:rFonts w:ascii="Times New Roman" w:hAnsi="Times New Roman"/>
                <w:sz w:val="18"/>
                <w:szCs w:val="18"/>
              </w:rPr>
              <w:t xml:space="preserve"> от 26.12.2006 № 1128, в 3-х экземплярах (для работ или ко</w:t>
            </w:r>
            <w:r w:rsidR="00C8699D" w:rsidRPr="00BB645B">
              <w:rPr>
                <w:rFonts w:ascii="Times New Roman" w:hAnsi="Times New Roman"/>
                <w:sz w:val="18"/>
                <w:szCs w:val="18"/>
              </w:rPr>
              <w:t>н</w:t>
            </w:r>
            <w:r w:rsidR="00C8699D" w:rsidRPr="00BB645B">
              <w:rPr>
                <w:rFonts w:ascii="Times New Roman" w:hAnsi="Times New Roman"/>
                <w:sz w:val="18"/>
                <w:szCs w:val="18"/>
              </w:rPr>
              <w:t>структивных элементов, которые полностью или частично будут скрыты при последующих работах), согласно Перечню работ, подлежащих освидетельств</w:t>
            </w:r>
            <w:r w:rsidR="00C8699D" w:rsidRPr="00BB645B">
              <w:rPr>
                <w:rFonts w:ascii="Times New Roman" w:hAnsi="Times New Roman"/>
                <w:sz w:val="18"/>
                <w:szCs w:val="18"/>
              </w:rPr>
              <w:t>о</w:t>
            </w:r>
            <w:r w:rsidR="00C8699D" w:rsidRPr="00BB645B">
              <w:rPr>
                <w:rFonts w:ascii="Times New Roman" w:hAnsi="Times New Roman"/>
                <w:sz w:val="18"/>
                <w:szCs w:val="18"/>
              </w:rPr>
              <w:t>ванию.</w:t>
            </w:r>
          </w:p>
          <w:p w:rsidR="00BB645B" w:rsidRDefault="00BB645B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 основная конфигурация и размеры по чертежам 417-08.21-АС1-КМ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зм.3 л2,11; 417-08.21-АС1-КМД.изм.1 л2,11.</w:t>
            </w:r>
          </w:p>
          <w:p w:rsidR="00BB645B" w:rsidRPr="00BB645B" w:rsidRDefault="00BB645B" w:rsidP="00C869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2.11 Работы выполняются в действующем цехе локальной зоны без остановки производства.</w:t>
            </w:r>
          </w:p>
          <w:p w:rsidR="00C8699D" w:rsidRPr="00C8699D" w:rsidRDefault="00C8699D" w:rsidP="00C8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EA5239">
              <w:rPr>
                <w:rFonts w:ascii="Times New Roman" w:hAnsi="Times New Roman"/>
                <w:sz w:val="18"/>
                <w:szCs w:val="18"/>
              </w:rPr>
              <w:t xml:space="preserve"> декабрь 2022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F859F2">
              <w:rPr>
                <w:rFonts w:ascii="Times New Roman" w:hAnsi="Times New Roman"/>
                <w:sz w:val="18"/>
                <w:szCs w:val="18"/>
              </w:rPr>
              <w:t xml:space="preserve">. - </w:t>
            </w:r>
            <w:r w:rsidR="00EA5239">
              <w:rPr>
                <w:rFonts w:ascii="Times New Roman" w:hAnsi="Times New Roman"/>
                <w:sz w:val="18"/>
                <w:szCs w:val="18"/>
              </w:rPr>
              <w:t>январь 2023г. (1-2 месяца по утве</w:t>
            </w:r>
            <w:r w:rsidR="00EA5239">
              <w:rPr>
                <w:rFonts w:ascii="Times New Roman" w:hAnsi="Times New Roman"/>
                <w:sz w:val="18"/>
                <w:szCs w:val="18"/>
              </w:rPr>
              <w:t>р</w:t>
            </w:r>
            <w:r w:rsidR="00EA5239">
              <w:rPr>
                <w:rFonts w:ascii="Times New Roman" w:hAnsi="Times New Roman"/>
                <w:sz w:val="18"/>
                <w:szCs w:val="18"/>
              </w:rPr>
              <w:t>жденному графику).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171909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909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171909" w:rsidRPr="00171909">
              <w:rPr>
                <w:rFonts w:ascii="Times New Roman" w:hAnsi="Times New Roman"/>
                <w:sz w:val="18"/>
                <w:szCs w:val="18"/>
              </w:rPr>
              <w:t>я начала приема предложений-с 08.00 часов 22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171909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909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171909" w:rsidRPr="00171909">
              <w:rPr>
                <w:rFonts w:ascii="Times New Roman" w:hAnsi="Times New Roman"/>
                <w:sz w:val="18"/>
                <w:szCs w:val="18"/>
              </w:rPr>
              <w:t>05 декабря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D91407" w:rsidRPr="00171909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909">
              <w:rPr>
                <w:rFonts w:ascii="Times New Roman" w:hAnsi="Times New Roman"/>
                <w:sz w:val="18"/>
                <w:szCs w:val="18"/>
              </w:rPr>
              <w:t>Дата обобщения предлож</w:t>
            </w:r>
            <w:r w:rsidR="00171909" w:rsidRPr="00171909">
              <w:rPr>
                <w:rFonts w:ascii="Times New Roman" w:hAnsi="Times New Roman"/>
                <w:sz w:val="18"/>
                <w:szCs w:val="18"/>
              </w:rPr>
              <w:t>ений-06 дека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>бря 2022г.</w:t>
            </w:r>
          </w:p>
          <w:p w:rsidR="00D91407" w:rsidRPr="00171909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909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171909" w:rsidRPr="00171909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171909" w:rsidRPr="0017190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171909" w:rsidRPr="00171909">
              <w:rPr>
                <w:rFonts w:ascii="Times New Roman" w:hAnsi="Times New Roman"/>
                <w:sz w:val="18"/>
                <w:szCs w:val="18"/>
              </w:rPr>
              <w:t xml:space="preserve"> итогов-07 дека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>бря 2022г.</w:t>
            </w:r>
          </w:p>
          <w:p w:rsidR="00D91407" w:rsidRPr="00171909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90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7190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17190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71909" w:rsidRPr="00171909">
              <w:rPr>
                <w:rFonts w:ascii="Times New Roman" w:hAnsi="Times New Roman"/>
                <w:sz w:val="18"/>
                <w:szCs w:val="18"/>
              </w:rPr>
              <w:t>14 дека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>бря 2022г.</w:t>
            </w:r>
          </w:p>
          <w:p w:rsidR="00D91407" w:rsidRPr="00171909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90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171909" w:rsidRPr="00171909">
              <w:rPr>
                <w:rFonts w:ascii="Times New Roman" w:hAnsi="Times New Roman"/>
                <w:sz w:val="18"/>
                <w:szCs w:val="18"/>
              </w:rPr>
              <w:t>14 дека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>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171909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7190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171909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90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>п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171909" w:rsidRPr="00171909">
              <w:rPr>
                <w:rFonts w:ascii="Times New Roman" w:hAnsi="Times New Roman"/>
                <w:sz w:val="18"/>
                <w:szCs w:val="18"/>
              </w:rPr>
              <w:t>14 дека</w:t>
            </w:r>
            <w:r w:rsidRPr="00171909">
              <w:rPr>
                <w:rFonts w:ascii="Times New Roman" w:hAnsi="Times New Roman"/>
                <w:sz w:val="18"/>
                <w:szCs w:val="18"/>
              </w:rPr>
              <w:t>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EA5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="00EA5239">
              <w:rPr>
                <w:rFonts w:ascii="Times New Roman" w:hAnsi="Times New Roman"/>
                <w:sz w:val="18"/>
                <w:szCs w:val="18"/>
              </w:rPr>
              <w:t>мости членство СРО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 на соответствующие настоящему ТЗ виды работ</w:t>
            </w:r>
            <w:r w:rsidR="00EA5239">
              <w:rPr>
                <w:rFonts w:ascii="Times New Roman" w:hAnsi="Times New Roman"/>
                <w:sz w:val="18"/>
                <w:szCs w:val="18"/>
              </w:rPr>
              <w:t>, работа на высоте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  <w:p w:rsidR="00F859F2" w:rsidRPr="000D409C" w:rsidRDefault="00F859F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необходимости оформляется дополнительное соглашение к договору.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выполненные работы не менее 60 месяцев с момента подписания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67F25"/>
    <w:rsid w:val="000767E2"/>
    <w:rsid w:val="00080898"/>
    <w:rsid w:val="00087487"/>
    <w:rsid w:val="000B592C"/>
    <w:rsid w:val="000C2DA4"/>
    <w:rsid w:val="000C727F"/>
    <w:rsid w:val="000D409C"/>
    <w:rsid w:val="000F69D8"/>
    <w:rsid w:val="000F70AF"/>
    <w:rsid w:val="0010541C"/>
    <w:rsid w:val="00142D22"/>
    <w:rsid w:val="00143B1B"/>
    <w:rsid w:val="00171909"/>
    <w:rsid w:val="00184240"/>
    <w:rsid w:val="00196179"/>
    <w:rsid w:val="00196BF3"/>
    <w:rsid w:val="001A459F"/>
    <w:rsid w:val="001B12B7"/>
    <w:rsid w:val="001B1EC2"/>
    <w:rsid w:val="001B2982"/>
    <w:rsid w:val="001C149D"/>
    <w:rsid w:val="001C1582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65252"/>
    <w:rsid w:val="003957C7"/>
    <w:rsid w:val="003B3D66"/>
    <w:rsid w:val="003E2634"/>
    <w:rsid w:val="003F5B20"/>
    <w:rsid w:val="0040126B"/>
    <w:rsid w:val="004058B9"/>
    <w:rsid w:val="00414825"/>
    <w:rsid w:val="00421711"/>
    <w:rsid w:val="00435D0B"/>
    <w:rsid w:val="0047075C"/>
    <w:rsid w:val="0048338C"/>
    <w:rsid w:val="00487F0A"/>
    <w:rsid w:val="004A025F"/>
    <w:rsid w:val="004C337E"/>
    <w:rsid w:val="004C5DD2"/>
    <w:rsid w:val="004E6ACE"/>
    <w:rsid w:val="005138E9"/>
    <w:rsid w:val="005341A9"/>
    <w:rsid w:val="005403D8"/>
    <w:rsid w:val="005632E7"/>
    <w:rsid w:val="00576521"/>
    <w:rsid w:val="0058473B"/>
    <w:rsid w:val="005860DC"/>
    <w:rsid w:val="00586618"/>
    <w:rsid w:val="005A316A"/>
    <w:rsid w:val="005A4FDC"/>
    <w:rsid w:val="005A679A"/>
    <w:rsid w:val="005B648A"/>
    <w:rsid w:val="005C605E"/>
    <w:rsid w:val="005D42C8"/>
    <w:rsid w:val="005D750A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E689B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D522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B645B"/>
    <w:rsid w:val="00BE2B26"/>
    <w:rsid w:val="00C04782"/>
    <w:rsid w:val="00C11589"/>
    <w:rsid w:val="00C40CE1"/>
    <w:rsid w:val="00C440D6"/>
    <w:rsid w:val="00C71992"/>
    <w:rsid w:val="00C72843"/>
    <w:rsid w:val="00C84FF5"/>
    <w:rsid w:val="00C8699D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5239"/>
    <w:rsid w:val="00EA7CCD"/>
    <w:rsid w:val="00ED6CC8"/>
    <w:rsid w:val="00EE0E2C"/>
    <w:rsid w:val="00EE3A8F"/>
    <w:rsid w:val="00EE567F"/>
    <w:rsid w:val="00EF62CA"/>
    <w:rsid w:val="00F15C15"/>
    <w:rsid w:val="00F35C32"/>
    <w:rsid w:val="00F503AD"/>
    <w:rsid w:val="00F57AD1"/>
    <w:rsid w:val="00F63C70"/>
    <w:rsid w:val="00F712A8"/>
    <w:rsid w:val="00F83C4F"/>
    <w:rsid w:val="00F859F2"/>
    <w:rsid w:val="00F96167"/>
    <w:rsid w:val="00FA1825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109</cp:revision>
  <cp:lastPrinted>2022-11-22T06:36:00Z</cp:lastPrinted>
  <dcterms:created xsi:type="dcterms:W3CDTF">2017-07-31T06:19:00Z</dcterms:created>
  <dcterms:modified xsi:type="dcterms:W3CDTF">2022-11-22T06:36:00Z</dcterms:modified>
</cp:coreProperties>
</file>