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D409C">
        <w:rPr>
          <w:rFonts w:ascii="Times New Roman" w:hAnsi="Times New Roman"/>
          <w:b/>
          <w:sz w:val="18"/>
          <w:szCs w:val="18"/>
        </w:rPr>
        <w:t>ИНФОРМАЦИОННАЯ КАРТА</w:t>
      </w:r>
      <w:r w:rsidR="00160B4E">
        <w:rPr>
          <w:rFonts w:ascii="Times New Roman" w:hAnsi="Times New Roman"/>
          <w:b/>
          <w:sz w:val="18"/>
          <w:szCs w:val="18"/>
        </w:rPr>
        <w:t xml:space="preserve"> </w:t>
      </w:r>
    </w:p>
    <w:p w:rsidR="00755AC3" w:rsidRPr="000D409C" w:rsidRDefault="0048338C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ООО «Златоустовский </w:t>
      </w:r>
      <w:r w:rsidR="00755AC3" w:rsidRPr="000D409C">
        <w:rPr>
          <w:rFonts w:ascii="Times New Roman" w:hAnsi="Times New Roman"/>
          <w:b/>
          <w:sz w:val="18"/>
          <w:szCs w:val="18"/>
        </w:rPr>
        <w:t>металлургический завод»</w:t>
      </w:r>
    </w:p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588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3402"/>
        <w:gridCol w:w="6521"/>
      </w:tblGrid>
      <w:tr w:rsidR="00755AC3" w:rsidRPr="000D409C" w:rsidTr="0056206A">
        <w:trPr>
          <w:trHeight w:val="495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02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521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5AC3" w:rsidRPr="000D409C" w:rsidTr="0056206A">
        <w:trPr>
          <w:trHeight w:val="1772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</w:tcPr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Наименование, место нахождения, по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товый адрес, адрес электронной почты, номер контактного телефона Заказчика.</w:t>
            </w:r>
          </w:p>
        </w:tc>
        <w:tc>
          <w:tcPr>
            <w:tcW w:w="6521" w:type="dxa"/>
          </w:tcPr>
          <w:p w:rsidR="00755AC3" w:rsidRPr="000D409C" w:rsidRDefault="0048338C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ОО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 xml:space="preserve">О «Златоустовский </w:t>
            </w:r>
            <w:r>
              <w:rPr>
                <w:rFonts w:ascii="Times New Roman" w:hAnsi="Times New Roman"/>
                <w:sz w:val="18"/>
                <w:szCs w:val="18"/>
              </w:rPr>
              <w:t>металлургический завод» (ООО «З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МЗ») Челябинская о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б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ласть, г. Златоуст, ул. им. С. М. Кирова, д.1.</w:t>
            </w:r>
            <w:proofErr w:type="gramEnd"/>
          </w:p>
          <w:p w:rsidR="00755AC3" w:rsidRPr="00B723DB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техническим воп</w:t>
            </w:r>
            <w:r w:rsidR="009538FE">
              <w:rPr>
                <w:rFonts w:ascii="Times New Roman" w:hAnsi="Times New Roman"/>
                <w:sz w:val="18"/>
                <w:szCs w:val="18"/>
              </w:rPr>
              <w:t>р</w:t>
            </w:r>
            <w:r w:rsidR="00EE3A8F">
              <w:rPr>
                <w:rFonts w:ascii="Times New Roman" w:hAnsi="Times New Roman"/>
                <w:sz w:val="18"/>
                <w:szCs w:val="18"/>
              </w:rPr>
              <w:t xml:space="preserve">осам) </w:t>
            </w:r>
            <w:proofErr w:type="spellStart"/>
            <w:r w:rsidR="00B723DB">
              <w:rPr>
                <w:rFonts w:ascii="Times New Roman" w:hAnsi="Times New Roman"/>
                <w:sz w:val="18"/>
                <w:szCs w:val="18"/>
              </w:rPr>
              <w:t>Подкорытов</w:t>
            </w:r>
            <w:proofErr w:type="spellEnd"/>
            <w:r w:rsidR="00B723DB">
              <w:rPr>
                <w:rFonts w:ascii="Times New Roman" w:hAnsi="Times New Roman"/>
                <w:sz w:val="18"/>
                <w:szCs w:val="18"/>
              </w:rPr>
              <w:t xml:space="preserve"> Сергей Викторович</w:t>
            </w:r>
            <w:r w:rsidR="006B7254">
              <w:rPr>
                <w:rFonts w:ascii="Times New Roman" w:hAnsi="Times New Roman"/>
                <w:sz w:val="18"/>
                <w:szCs w:val="18"/>
              </w:rPr>
              <w:t>-</w:t>
            </w:r>
            <w:r w:rsidR="00B723DB">
              <w:rPr>
                <w:rFonts w:ascii="Times New Roman" w:hAnsi="Times New Roman"/>
                <w:sz w:val="18"/>
                <w:szCs w:val="18"/>
              </w:rPr>
              <w:t xml:space="preserve">электрик участка </w:t>
            </w:r>
            <w:proofErr w:type="gramStart"/>
            <w:r w:rsidR="00B723DB">
              <w:rPr>
                <w:rFonts w:ascii="Times New Roman" w:hAnsi="Times New Roman"/>
                <w:sz w:val="18"/>
                <w:szCs w:val="18"/>
              </w:rPr>
              <w:t>ПТ</w:t>
            </w:r>
            <w:proofErr w:type="gramEnd"/>
            <w:r w:rsidR="00FD37AB">
              <w:rPr>
                <w:rFonts w:ascii="Times New Roman" w:hAnsi="Times New Roman"/>
                <w:sz w:val="18"/>
                <w:szCs w:val="18"/>
              </w:rPr>
              <w:t>, теле</w:t>
            </w:r>
            <w:r w:rsidR="003B3D66">
              <w:rPr>
                <w:rFonts w:ascii="Times New Roman" w:hAnsi="Times New Roman"/>
                <w:sz w:val="18"/>
                <w:szCs w:val="18"/>
              </w:rPr>
              <w:t>фон 8</w:t>
            </w:r>
            <w:r w:rsidR="0088755B">
              <w:rPr>
                <w:rFonts w:ascii="Times New Roman" w:hAnsi="Times New Roman"/>
                <w:sz w:val="18"/>
                <w:szCs w:val="18"/>
              </w:rPr>
              <w:t>-</w:t>
            </w:r>
            <w:r w:rsidR="00B723DB">
              <w:rPr>
                <w:rFonts w:ascii="Times New Roman" w:hAnsi="Times New Roman"/>
                <w:sz w:val="18"/>
                <w:szCs w:val="18"/>
              </w:rPr>
              <w:t>3513-69-75</w:t>
            </w:r>
            <w:r w:rsidR="00E31B56">
              <w:rPr>
                <w:rFonts w:ascii="Times New Roman" w:hAnsi="Times New Roman"/>
                <w:sz w:val="18"/>
                <w:szCs w:val="18"/>
              </w:rPr>
              <w:t>-</w:t>
            </w:r>
            <w:r w:rsidR="00B723DB">
              <w:rPr>
                <w:rFonts w:ascii="Times New Roman" w:hAnsi="Times New Roman"/>
                <w:sz w:val="18"/>
                <w:szCs w:val="18"/>
              </w:rPr>
              <w:t>55</w:t>
            </w:r>
            <w:r w:rsidR="00B723DB" w:rsidRPr="00B723DB">
              <w:rPr>
                <w:rFonts w:ascii="Times New Roman" w:hAnsi="Times New Roman"/>
                <w:sz w:val="18"/>
                <w:szCs w:val="18"/>
              </w:rPr>
              <w:t xml:space="preserve">, адрес электронной почты: </w:t>
            </w:r>
            <w:proofErr w:type="spellStart"/>
            <w:r w:rsidR="00B723DB" w:rsidRPr="00B723DB">
              <w:rPr>
                <w:rFonts w:ascii="Times New Roman" w:hAnsi="Times New Roman"/>
                <w:sz w:val="18"/>
                <w:szCs w:val="18"/>
              </w:rPr>
              <w:t>svpod</w:t>
            </w:r>
            <w:proofErr w:type="spellEnd"/>
            <w:r w:rsidR="00B723DB" w:rsidRPr="00B723DB">
              <w:rPr>
                <w:rFonts w:ascii="Times New Roman" w:hAnsi="Times New Roman"/>
                <w:sz w:val="18"/>
                <w:szCs w:val="18"/>
              </w:rPr>
              <w:t>@</w:t>
            </w:r>
            <w:proofErr w:type="spellStart"/>
            <w:r w:rsidR="00B723DB" w:rsidRPr="00B723DB">
              <w:rPr>
                <w:rFonts w:ascii="Times New Roman" w:hAnsi="Times New Roman"/>
                <w:sz w:val="18"/>
                <w:szCs w:val="18"/>
              </w:rPr>
              <w:t>zmk</w:t>
            </w:r>
            <w:proofErr w:type="spellEnd"/>
            <w:r w:rsidR="00B723DB" w:rsidRPr="00B723DB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="00B723DB" w:rsidRPr="00B723DB">
              <w:rPr>
                <w:rFonts w:ascii="Times New Roman" w:hAnsi="Times New Roman"/>
                <w:sz w:val="18"/>
                <w:szCs w:val="18"/>
              </w:rPr>
              <w:t>ru</w:t>
            </w:r>
            <w:proofErr w:type="spellEnd"/>
          </w:p>
          <w:p w:rsidR="00755AC3" w:rsidRPr="000D409C" w:rsidRDefault="00755AC3" w:rsidP="00E31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вопросам оформления документации) Скворцова Елена Владимировна</w:t>
            </w:r>
            <w:r w:rsidR="00B723DB">
              <w:rPr>
                <w:rFonts w:ascii="Times New Roman" w:hAnsi="Times New Roman"/>
                <w:sz w:val="18"/>
                <w:szCs w:val="18"/>
              </w:rPr>
              <w:t>-начальник сметно-договорного отдела, телефон 8-3513-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69-77-84, 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рес электронной почты </w:t>
            </w:r>
            <w:hyperlink r:id="rId5" w:history="1">
              <w:r w:rsidR="00B723DB" w:rsidRPr="00D02DAE">
                <w:rPr>
                  <w:rFonts w:ascii="Times New Roman" w:hAnsi="Times New Roman" w:cs="Times New Roman"/>
                  <w:sz w:val="18"/>
                  <w:szCs w:val="18"/>
                </w:rPr>
                <w:t>tender@</w:t>
              </w:r>
              <w:proofErr w:type="spellStart"/>
              <w:r w:rsidR="00B723DB" w:rsidRPr="00D02DAE">
                <w:rPr>
                  <w:rFonts w:ascii="Times New Roman" w:hAnsi="Times New Roman" w:cs="Times New Roman"/>
                  <w:sz w:val="18"/>
                  <w:szCs w:val="18"/>
                </w:rPr>
                <w:t>zmk</w:t>
              </w:r>
              <w:proofErr w:type="spellEnd"/>
              <w:r w:rsidR="00B723DB" w:rsidRPr="00D02DAE">
                <w:rPr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="00B723DB" w:rsidRPr="00D02DAE">
                <w:rPr>
                  <w:rFonts w:ascii="Times New Roman" w:hAnsi="Times New Roman" w:cs="Times New Roman"/>
                  <w:sz w:val="18"/>
                  <w:szCs w:val="18"/>
                </w:rPr>
                <w:t>ru</w:t>
              </w:r>
              <w:proofErr w:type="spellEnd"/>
            </w:hyperlink>
            <w:r w:rsidR="0056206A" w:rsidRPr="00D02D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55AC3" w:rsidRPr="000D409C" w:rsidRDefault="00755AC3" w:rsidP="00E31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23DB" w:rsidRPr="000D409C" w:rsidTr="0056206A">
        <w:trPr>
          <w:trHeight w:val="599"/>
        </w:trPr>
        <w:tc>
          <w:tcPr>
            <w:tcW w:w="665" w:type="dxa"/>
          </w:tcPr>
          <w:p w:rsidR="00B723DB" w:rsidRPr="000D409C" w:rsidRDefault="00B723DB" w:rsidP="00B723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</w:tcPr>
          <w:p w:rsidR="00B723DB" w:rsidRPr="000D409C" w:rsidRDefault="00B723DB" w:rsidP="00B723D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Предмет договора.</w:t>
            </w:r>
          </w:p>
        </w:tc>
        <w:tc>
          <w:tcPr>
            <w:tcW w:w="6521" w:type="dxa"/>
          </w:tcPr>
          <w:p w:rsidR="00B723DB" w:rsidRPr="00B723DB" w:rsidRDefault="00B723DB" w:rsidP="00B72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Договор подряда:</w:t>
            </w:r>
          </w:p>
          <w:p w:rsidR="00B723DB" w:rsidRPr="00B723DB" w:rsidRDefault="00B723DB" w:rsidP="00D02DAE">
            <w:pPr>
              <w:numPr>
                <w:ilvl w:val="0"/>
                <w:numId w:val="12"/>
              </w:numPr>
              <w:tabs>
                <w:tab w:val="clear" w:pos="774"/>
              </w:tabs>
              <w:spacing w:after="0" w:line="240" w:lineRule="auto"/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на разработку проектно-конструкторской  документации;</w:t>
            </w:r>
          </w:p>
          <w:p w:rsidR="00B723DB" w:rsidRPr="00B723DB" w:rsidRDefault="00B723DB" w:rsidP="00D02DAE">
            <w:pPr>
              <w:numPr>
                <w:ilvl w:val="0"/>
                <w:numId w:val="12"/>
              </w:numPr>
              <w:tabs>
                <w:tab w:val="clear" w:pos="774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поставку оборудования, кабельной продукции и материалов для их монтажа.</w:t>
            </w:r>
          </w:p>
          <w:p w:rsidR="00B723DB" w:rsidRPr="00B723DB" w:rsidRDefault="00B723DB" w:rsidP="00D02DAE">
            <w:pPr>
              <w:numPr>
                <w:ilvl w:val="0"/>
                <w:numId w:val="12"/>
              </w:numPr>
              <w:tabs>
                <w:tab w:val="clear" w:pos="774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выполнение демонтажных работ системы управления токарного агр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гата 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WDHV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-80 в составе:</w:t>
            </w:r>
          </w:p>
          <w:p w:rsidR="00B723DB" w:rsidRPr="00B723DB" w:rsidRDefault="00B723DB" w:rsidP="00B723D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шкафов системы управления в составе:</w:t>
            </w:r>
          </w:p>
          <w:p w:rsidR="00B723DB" w:rsidRPr="00B723DB" w:rsidRDefault="00B723DB" w:rsidP="00B723DB">
            <w:pPr>
              <w:spacing w:after="0" w:line="240" w:lineRule="auto"/>
              <w:ind w:left="14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1.шкаф программируемого контроллера;</w:t>
            </w:r>
          </w:p>
          <w:p w:rsidR="00B723DB" w:rsidRPr="00B723DB" w:rsidRDefault="00B723DB" w:rsidP="00B723DB">
            <w:pPr>
              <w:spacing w:after="0" w:line="240" w:lineRule="auto"/>
              <w:ind w:left="14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2.шкаф силового автомата и управления вспомогательными механизмами;</w:t>
            </w:r>
          </w:p>
          <w:p w:rsidR="00B723DB" w:rsidRPr="00B723DB" w:rsidRDefault="00B723DB" w:rsidP="00B723DB">
            <w:pPr>
              <w:spacing w:after="0" w:line="240" w:lineRule="auto"/>
              <w:ind w:left="14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3.шкаф преобразователя резцовой головки;</w:t>
            </w:r>
          </w:p>
          <w:p w:rsidR="00B723DB" w:rsidRPr="00B723DB" w:rsidRDefault="00B723DB" w:rsidP="00B723DB">
            <w:pPr>
              <w:spacing w:after="0" w:line="240" w:lineRule="auto"/>
              <w:ind w:left="14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4.шкаф привода подачи заготовки.</w:t>
            </w:r>
          </w:p>
          <w:p w:rsidR="00B723DB" w:rsidRPr="00B723DB" w:rsidRDefault="00B723DB" w:rsidP="00B723D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пульта оператора с рабочей станцией;</w:t>
            </w:r>
          </w:p>
          <w:p w:rsidR="00B723DB" w:rsidRPr="00B723DB" w:rsidRDefault="00B723DB" w:rsidP="00B723D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абсолютного датчика (</w:t>
            </w:r>
            <w:proofErr w:type="gramStart"/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абсолютный</w:t>
            </w:r>
            <w:proofErr w:type="gramEnd"/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энкодер</w:t>
            </w:r>
            <w:proofErr w:type="spellEnd"/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) 5 шт.;</w:t>
            </w:r>
          </w:p>
          <w:p w:rsidR="00B723DB" w:rsidRPr="00B723DB" w:rsidRDefault="00B723DB" w:rsidP="00B723D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импульсного датчика (</w:t>
            </w:r>
            <w:proofErr w:type="gramStart"/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инкрементальный</w:t>
            </w:r>
            <w:proofErr w:type="gramEnd"/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энкодер</w:t>
            </w:r>
            <w:proofErr w:type="spellEnd"/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) 2 шт.;</w:t>
            </w:r>
          </w:p>
          <w:p w:rsidR="00B723DB" w:rsidRPr="00B723DB" w:rsidRDefault="00B723DB" w:rsidP="00B723D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кабельно-проводниковой продукции:</w:t>
            </w:r>
          </w:p>
          <w:p w:rsidR="00B723DB" w:rsidRPr="00B723DB" w:rsidRDefault="00B723DB" w:rsidP="00D02D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- Кабель гибкий  7х1,5 – </w:t>
            </w:r>
            <w:smartTag w:uri="urn:schemas-microsoft-com:office:smarttags" w:element="metricconverter">
              <w:smartTagPr>
                <w:attr w:name="ProductID" w:val="160 м"/>
              </w:smartTagPr>
              <w:r w:rsidRPr="00B723DB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16</w:t>
              </w:r>
              <w:r w:rsidRPr="00B723DB">
                <w:rPr>
                  <w:rFonts w:ascii="Times New Roman" w:hAnsi="Times New Roman" w:cs="Times New Roman"/>
                  <w:sz w:val="18"/>
                  <w:szCs w:val="18"/>
                </w:rPr>
                <w:t>0 м</w:t>
              </w:r>
            </w:smartTag>
          </w:p>
          <w:p w:rsidR="00B723DB" w:rsidRPr="00B723DB" w:rsidRDefault="00B723DB" w:rsidP="00D02D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- Кабель гибкий 12х1,5 –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B723DB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10</w:t>
              </w:r>
              <w:r w:rsidRPr="00B723DB">
                <w:rPr>
                  <w:rFonts w:ascii="Times New Roman" w:hAnsi="Times New Roman" w:cs="Times New Roman"/>
                  <w:sz w:val="18"/>
                  <w:szCs w:val="18"/>
                </w:rPr>
                <w:t>0 м</w:t>
              </w:r>
            </w:smartTag>
          </w:p>
          <w:p w:rsidR="00B723DB" w:rsidRPr="00B723DB" w:rsidRDefault="00B723DB" w:rsidP="00D02D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- Кабель гибкий 18х1,5 – </w:t>
            </w:r>
            <w:smartTag w:uri="urn:schemas-microsoft-com:office:smarttags" w:element="metricconverter">
              <w:smartTagPr>
                <w:attr w:name="ProductID" w:val="320 м"/>
              </w:smartTagPr>
              <w:r w:rsidRPr="00B723DB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32</w:t>
              </w:r>
              <w:r w:rsidRPr="00B723DB">
                <w:rPr>
                  <w:rFonts w:ascii="Times New Roman" w:hAnsi="Times New Roman" w:cs="Times New Roman"/>
                  <w:sz w:val="18"/>
                  <w:szCs w:val="18"/>
                </w:rPr>
                <w:t>0 м</w:t>
              </w:r>
            </w:smartTag>
          </w:p>
          <w:p w:rsidR="00B723DB" w:rsidRPr="00B723DB" w:rsidRDefault="00B723DB" w:rsidP="00D02D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- Кабель гибкий 25х1,5 –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B723DB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10</w:t>
              </w:r>
              <w:r w:rsidRPr="00B723DB">
                <w:rPr>
                  <w:rFonts w:ascii="Times New Roman" w:hAnsi="Times New Roman" w:cs="Times New Roman"/>
                  <w:sz w:val="18"/>
                  <w:szCs w:val="18"/>
                </w:rPr>
                <w:t>0 м</w:t>
              </w:r>
            </w:smartTag>
          </w:p>
          <w:p w:rsidR="00B723DB" w:rsidRPr="00B723DB" w:rsidRDefault="00B723DB" w:rsidP="00D02D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- Кабель гибкий (экранированный) – 7х0,25 –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D02DAE">
                <w:rPr>
                  <w:rFonts w:ascii="Times New Roman" w:hAnsi="Times New Roman" w:cs="Times New Roman"/>
                  <w:sz w:val="18"/>
                  <w:szCs w:val="18"/>
                </w:rPr>
                <w:t>2</w:t>
              </w:r>
              <w:r w:rsidRPr="00B723DB">
                <w:rPr>
                  <w:rFonts w:ascii="Times New Roman" w:hAnsi="Times New Roman" w:cs="Times New Roman"/>
                  <w:sz w:val="18"/>
                  <w:szCs w:val="18"/>
                </w:rPr>
                <w:t>00 м</w:t>
              </w:r>
            </w:smartTag>
          </w:p>
          <w:p w:rsidR="00B723DB" w:rsidRPr="00B723DB" w:rsidRDefault="00B723DB" w:rsidP="00D02D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- Кабель гибкий (экранированный) – 12х0,25 – 550 м</w:t>
            </w:r>
          </w:p>
          <w:p w:rsidR="00B723DB" w:rsidRPr="00B723DB" w:rsidRDefault="00D02DAE" w:rsidP="00D02D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   </w:t>
            </w:r>
            <w:r w:rsidR="00B723DB" w:rsidRPr="00B723DB">
              <w:rPr>
                <w:rFonts w:ascii="Times New Roman" w:hAnsi="Times New Roman" w:cs="Times New Roman"/>
                <w:sz w:val="18"/>
                <w:szCs w:val="18"/>
              </w:rPr>
              <w:t>выполнение монтажных работ «под ключ» новых шкафов управления в сост</w:t>
            </w:r>
            <w:r w:rsidR="00B723DB" w:rsidRPr="00B723D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B723DB" w:rsidRPr="00B723DB">
              <w:rPr>
                <w:rFonts w:ascii="Times New Roman" w:hAnsi="Times New Roman" w:cs="Times New Roman"/>
                <w:sz w:val="18"/>
                <w:szCs w:val="18"/>
              </w:rPr>
              <w:t>ве:</w:t>
            </w:r>
          </w:p>
          <w:p w:rsidR="00B723DB" w:rsidRPr="00B723DB" w:rsidRDefault="00B723DB" w:rsidP="00D02DAE">
            <w:pPr>
              <w:spacing w:after="0" w:line="240" w:lineRule="auto"/>
              <w:ind w:left="7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1.шкаф программируемого контроллера;</w:t>
            </w:r>
          </w:p>
          <w:p w:rsidR="00B723DB" w:rsidRPr="00B723DB" w:rsidRDefault="00B723DB" w:rsidP="00D02DAE">
            <w:pPr>
              <w:spacing w:after="0" w:line="240" w:lineRule="auto"/>
              <w:ind w:left="7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2.шкаф силового автомата и управления вспомогательными механи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мами;</w:t>
            </w:r>
          </w:p>
          <w:p w:rsidR="00B723DB" w:rsidRPr="00B723DB" w:rsidRDefault="00B723DB" w:rsidP="00D02DAE">
            <w:pPr>
              <w:spacing w:after="0" w:line="240" w:lineRule="auto"/>
              <w:ind w:left="7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3.шкаф преобразователя резцовой головки;</w:t>
            </w:r>
          </w:p>
          <w:p w:rsidR="00B723DB" w:rsidRPr="00B723DB" w:rsidRDefault="00B723DB" w:rsidP="00D02DAE">
            <w:pPr>
              <w:spacing w:after="0" w:line="240" w:lineRule="auto"/>
              <w:ind w:left="7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4.шкаф привода подачи заготовки.</w:t>
            </w:r>
          </w:p>
          <w:p w:rsidR="00B723DB" w:rsidRPr="00B723DB" w:rsidRDefault="00B723DB" w:rsidP="00D02D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Так же выполнение монтажных работ «под ключ»</w:t>
            </w:r>
          </w:p>
          <w:p w:rsidR="00B723DB" w:rsidRPr="00B723DB" w:rsidRDefault="00B723DB" w:rsidP="00B723D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вновь приобретаемого пульта оператора с рабочей станцией с по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ключением;</w:t>
            </w:r>
          </w:p>
          <w:p w:rsidR="00B723DB" w:rsidRPr="00B723DB" w:rsidRDefault="00B723DB" w:rsidP="00B723D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вновь приобретаемых различных типов датчиков и прочих элеме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тов системы управления токарного агр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гата;</w:t>
            </w:r>
          </w:p>
          <w:p w:rsidR="00B723DB" w:rsidRPr="00B723DB" w:rsidRDefault="00B723DB" w:rsidP="00B723D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кабельных трасс и кабельно-проводниковой проду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ции.</w:t>
            </w:r>
          </w:p>
          <w:p w:rsidR="00B723DB" w:rsidRPr="00B723DB" w:rsidRDefault="00B723DB" w:rsidP="00B723D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разработка программного обеспечения для вновь устанавливаемого контроллера;</w:t>
            </w:r>
          </w:p>
          <w:p w:rsidR="00B723DB" w:rsidRPr="00B723DB" w:rsidRDefault="00B723DB" w:rsidP="00B723D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разработка программного обеспечения для рабочей станции в составе вновь устанавливаемого пульта оператора;</w:t>
            </w:r>
          </w:p>
          <w:p w:rsidR="00B723DB" w:rsidRPr="00B723DB" w:rsidRDefault="00B723DB" w:rsidP="00B723D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выполнение пуско-наладочных работ приводов резцовой головки, п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дачи заготовки и регулировки инструмента;</w:t>
            </w:r>
          </w:p>
          <w:p w:rsidR="00B723DB" w:rsidRPr="00B723DB" w:rsidRDefault="00B723DB" w:rsidP="00B723D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выполнение пуско-наладочных работ системы автоматического упра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ления токарного агрегата 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WDHV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-80 в составе автоматической линии 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BC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-50 в </w:t>
            </w:r>
            <w:proofErr w:type="spellStart"/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термокалибровочном</w:t>
            </w:r>
            <w:proofErr w:type="spellEnd"/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 цехе</w:t>
            </w:r>
          </w:p>
          <w:p w:rsidR="00B723DB" w:rsidRPr="00B723DB" w:rsidRDefault="00B723DB" w:rsidP="00B723D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проведение обучения технологического и обслуживающ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го персонала.</w:t>
            </w:r>
          </w:p>
          <w:p w:rsidR="00B723DB" w:rsidRPr="00D02DAE" w:rsidRDefault="00B723DB" w:rsidP="00B72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02DA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Исходные данные:</w:t>
            </w:r>
          </w:p>
          <w:p w:rsidR="00B723DB" w:rsidRPr="00B723DB" w:rsidRDefault="00B723DB" w:rsidP="00B723D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Программируемый контроллер </w:t>
            </w:r>
            <w:proofErr w:type="spellStart"/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Simatic</w:t>
            </w:r>
            <w:proofErr w:type="spellEnd"/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5-115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CPU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945), производс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во 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Siemens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, Германия;</w:t>
            </w:r>
          </w:p>
          <w:p w:rsidR="00B723DB" w:rsidRPr="00B723DB" w:rsidRDefault="00B723DB" w:rsidP="00B723D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Пульт оператора со встроенной рабочей станцией 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IPC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-65+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Industrial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PC</w:t>
            </w:r>
          </w:p>
          <w:p w:rsidR="00B723DB" w:rsidRPr="00B723DB" w:rsidRDefault="00B723DB" w:rsidP="00B723D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Датчик абсолютный (абсолютный </w:t>
            </w:r>
            <w:proofErr w:type="spellStart"/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энкодер</w:t>
            </w:r>
            <w:proofErr w:type="spellEnd"/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) типа 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ATM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60-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12, производства SICK, Германия 5 шт.;</w:t>
            </w:r>
          </w:p>
          <w:p w:rsidR="00B723DB" w:rsidRPr="00B723DB" w:rsidRDefault="00B723DB" w:rsidP="00B723D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Датчик импульсный (инкрементальный </w:t>
            </w:r>
            <w:proofErr w:type="spellStart"/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энкодер</w:t>
            </w:r>
            <w:proofErr w:type="spellEnd"/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) типа 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-07-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ABO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100, производства 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SICK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, Германия 2 шт.;</w:t>
            </w:r>
          </w:p>
          <w:p w:rsidR="00B723DB" w:rsidRPr="00B723DB" w:rsidRDefault="00B723DB" w:rsidP="00B723D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Частотный преобразователь 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Momentum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MT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100 (200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), производства Китай, с трехфазным двигателем 1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6 206-4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NF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40 (76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kW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, 154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), прои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водства Германия;</w:t>
            </w:r>
          </w:p>
          <w:p w:rsidR="00B723DB" w:rsidRPr="00B723DB" w:rsidRDefault="00B723DB" w:rsidP="00B723D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Преобразователь постоянного тока ЭПУ1-2М (50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) с двигателем Д806 (22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kW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), производства Россия;</w:t>
            </w:r>
          </w:p>
          <w:p w:rsidR="00B723DB" w:rsidRPr="00B723DB" w:rsidRDefault="00B723DB" w:rsidP="00B723D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Частотный преобразователь ALTIVAR ATV31HU55N4 (5,5kW), прои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водства Германия, с трехфазным двигателем типа 4АМ (3,0 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kW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, 1500 </w:t>
            </w:r>
            <w:proofErr w:type="gramStart"/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proofErr w:type="gramEnd"/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мин</w:t>
            </w:r>
            <w:proofErr w:type="gramEnd"/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), производства Ро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сия.</w:t>
            </w:r>
          </w:p>
          <w:p w:rsidR="00B723DB" w:rsidRPr="00B723DB" w:rsidRDefault="00B723DB" w:rsidP="00B723D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шкаф силового автомата и управления вспомогательными механизм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ми.</w:t>
            </w:r>
          </w:p>
          <w:p w:rsidR="00B723DB" w:rsidRPr="00D02DAE" w:rsidRDefault="00B723DB" w:rsidP="00D02D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723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2DAE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В проектно-конструкторской документации предусмотреть:</w:t>
            </w:r>
          </w:p>
          <w:p w:rsidR="00B723DB" w:rsidRPr="00B723DB" w:rsidRDefault="00B723DB" w:rsidP="00B723DB">
            <w:pPr>
              <w:pStyle w:val="ListParagraph"/>
              <w:numPr>
                <w:ilvl w:val="0"/>
                <w:numId w:val="14"/>
              </w:numPr>
              <w:jc w:val="both"/>
              <w:rPr>
                <w:color w:val="000000"/>
                <w:sz w:val="18"/>
                <w:szCs w:val="18"/>
              </w:rPr>
            </w:pPr>
            <w:r w:rsidRPr="00B723DB">
              <w:rPr>
                <w:color w:val="000000"/>
                <w:sz w:val="18"/>
                <w:szCs w:val="18"/>
              </w:rPr>
              <w:t xml:space="preserve">Комплект электрических схем на </w:t>
            </w:r>
            <w:r w:rsidRPr="00B723DB">
              <w:rPr>
                <w:sz w:val="18"/>
                <w:szCs w:val="18"/>
              </w:rPr>
              <w:t xml:space="preserve">токарный агрегат </w:t>
            </w:r>
            <w:r w:rsidRPr="00B723DB">
              <w:rPr>
                <w:sz w:val="18"/>
                <w:szCs w:val="18"/>
                <w:lang w:val="en-US"/>
              </w:rPr>
              <w:t>WDHV</w:t>
            </w:r>
            <w:r w:rsidRPr="00B723DB">
              <w:rPr>
                <w:sz w:val="18"/>
                <w:szCs w:val="18"/>
              </w:rPr>
              <w:t xml:space="preserve">-80 </w:t>
            </w:r>
            <w:r w:rsidRPr="00B723DB">
              <w:rPr>
                <w:color w:val="000000"/>
                <w:sz w:val="18"/>
                <w:szCs w:val="18"/>
              </w:rPr>
              <w:t>в бума</w:t>
            </w:r>
            <w:r w:rsidRPr="00B723DB">
              <w:rPr>
                <w:color w:val="000000"/>
                <w:sz w:val="18"/>
                <w:szCs w:val="18"/>
              </w:rPr>
              <w:t>ж</w:t>
            </w:r>
            <w:r w:rsidRPr="00B723DB">
              <w:rPr>
                <w:color w:val="000000"/>
                <w:sz w:val="18"/>
                <w:szCs w:val="18"/>
              </w:rPr>
              <w:t>ном и электронном варианте;</w:t>
            </w:r>
          </w:p>
          <w:p w:rsidR="00B723DB" w:rsidRPr="00B723DB" w:rsidRDefault="00B723DB" w:rsidP="00B723DB">
            <w:pPr>
              <w:pStyle w:val="ListParagraph"/>
              <w:numPr>
                <w:ilvl w:val="0"/>
                <w:numId w:val="14"/>
              </w:numPr>
              <w:jc w:val="both"/>
              <w:rPr>
                <w:color w:val="000000"/>
                <w:sz w:val="18"/>
                <w:szCs w:val="18"/>
              </w:rPr>
            </w:pPr>
            <w:r w:rsidRPr="00B723DB">
              <w:rPr>
                <w:color w:val="000000"/>
                <w:sz w:val="18"/>
                <w:szCs w:val="18"/>
              </w:rPr>
              <w:t xml:space="preserve">Схему прокладки кабельных трасс (новых и заменяемых), кабельный журнал.  </w:t>
            </w:r>
          </w:p>
          <w:p w:rsidR="00B723DB" w:rsidRPr="00B723DB" w:rsidRDefault="00B723DB" w:rsidP="00B723DB">
            <w:pPr>
              <w:pStyle w:val="ListParagraph"/>
              <w:numPr>
                <w:ilvl w:val="0"/>
                <w:numId w:val="14"/>
              </w:numPr>
              <w:jc w:val="both"/>
              <w:rPr>
                <w:color w:val="000000"/>
                <w:sz w:val="18"/>
                <w:szCs w:val="18"/>
              </w:rPr>
            </w:pPr>
            <w:r w:rsidRPr="00B723DB">
              <w:rPr>
                <w:sz w:val="18"/>
                <w:szCs w:val="18"/>
              </w:rPr>
              <w:t>План размещения вновь устанавливаемого оборудования, монтаж и подключение вновь проектируемых силовых и контрольных цепей их коммутацию и по</w:t>
            </w:r>
            <w:r w:rsidRPr="00B723DB">
              <w:rPr>
                <w:sz w:val="18"/>
                <w:szCs w:val="18"/>
              </w:rPr>
              <w:t>д</w:t>
            </w:r>
            <w:r w:rsidRPr="00B723DB">
              <w:rPr>
                <w:sz w:val="18"/>
                <w:szCs w:val="18"/>
              </w:rPr>
              <w:t>ключение к существующему оборудованию.</w:t>
            </w:r>
          </w:p>
          <w:p w:rsidR="00B723DB" w:rsidRPr="00B723DB" w:rsidRDefault="00B723DB" w:rsidP="00B723DB">
            <w:pPr>
              <w:pStyle w:val="ListParagraph"/>
              <w:numPr>
                <w:ilvl w:val="0"/>
                <w:numId w:val="14"/>
              </w:numPr>
              <w:jc w:val="both"/>
              <w:rPr>
                <w:color w:val="000000"/>
                <w:sz w:val="18"/>
                <w:szCs w:val="18"/>
              </w:rPr>
            </w:pPr>
            <w:r w:rsidRPr="00B723DB">
              <w:rPr>
                <w:color w:val="000000"/>
                <w:sz w:val="18"/>
                <w:szCs w:val="18"/>
              </w:rPr>
              <w:t>Программное обеспечение на контроллер, рабочую станцию и часто</w:t>
            </w:r>
            <w:r w:rsidRPr="00B723DB">
              <w:rPr>
                <w:color w:val="000000"/>
                <w:sz w:val="18"/>
                <w:szCs w:val="18"/>
              </w:rPr>
              <w:t>т</w:t>
            </w:r>
            <w:r w:rsidRPr="00B723DB">
              <w:rPr>
                <w:color w:val="000000"/>
                <w:sz w:val="18"/>
                <w:szCs w:val="18"/>
              </w:rPr>
              <w:t xml:space="preserve">ные приводы в «открытом виде». </w:t>
            </w:r>
          </w:p>
          <w:p w:rsidR="00B723DB" w:rsidRPr="00B723DB" w:rsidRDefault="00B723DB" w:rsidP="00B723DB">
            <w:pPr>
              <w:pStyle w:val="ListParagraph"/>
              <w:numPr>
                <w:ilvl w:val="0"/>
                <w:numId w:val="14"/>
              </w:numPr>
              <w:jc w:val="both"/>
              <w:rPr>
                <w:color w:val="000000"/>
                <w:sz w:val="18"/>
                <w:szCs w:val="18"/>
              </w:rPr>
            </w:pPr>
            <w:r w:rsidRPr="00B723DB">
              <w:rPr>
                <w:color w:val="000000"/>
                <w:sz w:val="18"/>
                <w:szCs w:val="18"/>
              </w:rPr>
              <w:t>Перечень параметров настроек оборудования в бумажном и электро</w:t>
            </w:r>
            <w:r w:rsidRPr="00B723DB">
              <w:rPr>
                <w:color w:val="000000"/>
                <w:sz w:val="18"/>
                <w:szCs w:val="18"/>
              </w:rPr>
              <w:t>н</w:t>
            </w:r>
            <w:r w:rsidRPr="00B723DB">
              <w:rPr>
                <w:color w:val="000000"/>
                <w:sz w:val="18"/>
                <w:szCs w:val="18"/>
              </w:rPr>
              <w:t>ном виде</w:t>
            </w:r>
          </w:p>
          <w:p w:rsidR="00B723DB" w:rsidRPr="00B723DB" w:rsidRDefault="00B723DB" w:rsidP="00B72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Структура и полный перечень функций системы управления ра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рабатывается </w:t>
            </w:r>
            <w:r w:rsidR="00D02DAE">
              <w:rPr>
                <w:rFonts w:ascii="Times New Roman" w:hAnsi="Times New Roman" w:cs="Times New Roman"/>
                <w:sz w:val="18"/>
                <w:szCs w:val="18"/>
              </w:rPr>
              <w:t>подрядчиком и согласовывается с з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>аказчиком.</w:t>
            </w:r>
          </w:p>
          <w:p w:rsidR="00B723DB" w:rsidRPr="00D02DAE" w:rsidRDefault="00B723DB" w:rsidP="00B723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D02DAE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В объеме поставляемого оборудования предусмотреть:</w:t>
            </w:r>
          </w:p>
          <w:p w:rsidR="00B723DB" w:rsidRPr="00B723DB" w:rsidRDefault="00B723DB" w:rsidP="00B723DB">
            <w:pPr>
              <w:pStyle w:val="ListParagraph"/>
              <w:ind w:left="318"/>
              <w:jc w:val="both"/>
              <w:rPr>
                <w:color w:val="000000"/>
                <w:sz w:val="18"/>
                <w:szCs w:val="18"/>
              </w:rPr>
            </w:pPr>
            <w:r w:rsidRPr="00B723DB">
              <w:rPr>
                <w:color w:val="000000"/>
                <w:sz w:val="18"/>
                <w:szCs w:val="18"/>
              </w:rPr>
              <w:t>Пульт оператора со встроенной рабочей станцией, в с</w:t>
            </w:r>
            <w:r w:rsidRPr="00B723DB">
              <w:rPr>
                <w:color w:val="000000"/>
                <w:sz w:val="18"/>
                <w:szCs w:val="18"/>
              </w:rPr>
              <w:t>о</w:t>
            </w:r>
            <w:r w:rsidRPr="00B723DB">
              <w:rPr>
                <w:color w:val="000000"/>
                <w:sz w:val="18"/>
                <w:szCs w:val="18"/>
              </w:rPr>
              <w:t>ставе:</w:t>
            </w:r>
          </w:p>
          <w:p w:rsidR="00B723DB" w:rsidRPr="00B723DB" w:rsidRDefault="00B723DB" w:rsidP="00B723DB">
            <w:pPr>
              <w:pStyle w:val="ListParagraph"/>
              <w:numPr>
                <w:ilvl w:val="0"/>
                <w:numId w:val="15"/>
              </w:numPr>
              <w:jc w:val="both"/>
              <w:rPr>
                <w:color w:val="000000"/>
                <w:sz w:val="18"/>
                <w:szCs w:val="18"/>
              </w:rPr>
            </w:pPr>
            <w:r w:rsidRPr="00B723DB">
              <w:rPr>
                <w:color w:val="000000"/>
                <w:sz w:val="18"/>
                <w:szCs w:val="18"/>
              </w:rPr>
              <w:t>Промышленный компьютер</w:t>
            </w:r>
          </w:p>
          <w:p w:rsidR="00B723DB" w:rsidRPr="00B723DB" w:rsidRDefault="00B723DB" w:rsidP="00B723DB">
            <w:pPr>
              <w:pStyle w:val="ListParagraph"/>
              <w:numPr>
                <w:ilvl w:val="0"/>
                <w:numId w:val="15"/>
              </w:numPr>
              <w:jc w:val="both"/>
              <w:rPr>
                <w:color w:val="000000"/>
                <w:sz w:val="18"/>
                <w:szCs w:val="18"/>
              </w:rPr>
            </w:pPr>
            <w:r w:rsidRPr="00B723DB">
              <w:rPr>
                <w:color w:val="000000"/>
                <w:sz w:val="18"/>
                <w:szCs w:val="18"/>
              </w:rPr>
              <w:t xml:space="preserve">Промышленный монитор защищенного исполнения </w:t>
            </w:r>
            <w:r w:rsidRPr="00B723DB">
              <w:rPr>
                <w:color w:val="000000"/>
                <w:sz w:val="18"/>
                <w:szCs w:val="18"/>
                <w:lang w:val="en-US"/>
              </w:rPr>
              <w:t>IP</w:t>
            </w:r>
            <w:r w:rsidRPr="00B723DB">
              <w:rPr>
                <w:color w:val="000000"/>
                <w:sz w:val="18"/>
                <w:szCs w:val="18"/>
              </w:rPr>
              <w:t xml:space="preserve">67,(пример типа </w:t>
            </w:r>
            <w:proofErr w:type="spellStart"/>
            <w:r w:rsidRPr="00B723DB">
              <w:rPr>
                <w:color w:val="000000"/>
                <w:sz w:val="18"/>
                <w:szCs w:val="18"/>
                <w:lang w:val="en-US"/>
              </w:rPr>
              <w:t>WinMate</w:t>
            </w:r>
            <w:proofErr w:type="spellEnd"/>
            <w:r w:rsidRPr="00B723DB">
              <w:rPr>
                <w:color w:val="000000"/>
                <w:sz w:val="18"/>
                <w:szCs w:val="18"/>
              </w:rPr>
              <w:t xml:space="preserve"> </w:t>
            </w:r>
            <w:r w:rsidRPr="00B723DB">
              <w:rPr>
                <w:color w:val="000000"/>
                <w:sz w:val="18"/>
                <w:szCs w:val="18"/>
                <w:lang w:val="en-US"/>
              </w:rPr>
              <w:t>R</w:t>
            </w:r>
            <w:r w:rsidRPr="00B723DB">
              <w:rPr>
                <w:color w:val="000000"/>
                <w:sz w:val="18"/>
                <w:szCs w:val="18"/>
              </w:rPr>
              <w:t>15</w:t>
            </w:r>
            <w:r w:rsidRPr="00B723DB">
              <w:rPr>
                <w:color w:val="000000"/>
                <w:sz w:val="18"/>
                <w:szCs w:val="18"/>
                <w:lang w:val="en-US"/>
              </w:rPr>
              <w:t>L</w:t>
            </w:r>
            <w:r w:rsidRPr="00B723DB">
              <w:rPr>
                <w:color w:val="000000"/>
                <w:sz w:val="18"/>
                <w:szCs w:val="18"/>
              </w:rPr>
              <w:t>600-67</w:t>
            </w:r>
            <w:r w:rsidRPr="00B723DB">
              <w:rPr>
                <w:color w:val="000000"/>
                <w:sz w:val="18"/>
                <w:szCs w:val="18"/>
                <w:lang w:val="en-US"/>
              </w:rPr>
              <w:t>C</w:t>
            </w:r>
            <w:r w:rsidRPr="00B723DB">
              <w:rPr>
                <w:color w:val="000000"/>
                <w:sz w:val="18"/>
                <w:szCs w:val="18"/>
              </w:rPr>
              <w:t>3);</w:t>
            </w:r>
          </w:p>
          <w:p w:rsidR="00B723DB" w:rsidRPr="00B723DB" w:rsidRDefault="00B723DB" w:rsidP="00B723DB">
            <w:pPr>
              <w:pStyle w:val="ListParagraph"/>
              <w:numPr>
                <w:ilvl w:val="0"/>
                <w:numId w:val="15"/>
              </w:numPr>
              <w:jc w:val="both"/>
              <w:rPr>
                <w:color w:val="000000"/>
                <w:sz w:val="18"/>
                <w:szCs w:val="18"/>
              </w:rPr>
            </w:pPr>
            <w:r w:rsidRPr="00B723DB">
              <w:rPr>
                <w:color w:val="000000"/>
                <w:sz w:val="18"/>
                <w:szCs w:val="18"/>
              </w:rPr>
              <w:t xml:space="preserve">Промышленная </w:t>
            </w:r>
            <w:proofErr w:type="gramStart"/>
            <w:r w:rsidRPr="00B723DB">
              <w:rPr>
                <w:color w:val="000000"/>
                <w:sz w:val="18"/>
                <w:szCs w:val="18"/>
              </w:rPr>
              <w:t>клавиатура</w:t>
            </w:r>
            <w:proofErr w:type="gramEnd"/>
            <w:r w:rsidRPr="00B723DB">
              <w:rPr>
                <w:color w:val="000000"/>
                <w:sz w:val="18"/>
                <w:szCs w:val="18"/>
              </w:rPr>
              <w:t xml:space="preserve"> с трекболом защище</w:t>
            </w:r>
            <w:r w:rsidRPr="00B723DB">
              <w:rPr>
                <w:color w:val="000000"/>
                <w:sz w:val="18"/>
                <w:szCs w:val="18"/>
              </w:rPr>
              <w:t>н</w:t>
            </w:r>
            <w:r w:rsidRPr="00B723DB">
              <w:rPr>
                <w:color w:val="000000"/>
                <w:sz w:val="18"/>
                <w:szCs w:val="18"/>
              </w:rPr>
              <w:t>ная (пример типа ТКВ-500.324ПР.Ю., «Сигнал»);</w:t>
            </w:r>
          </w:p>
          <w:p w:rsidR="00B723DB" w:rsidRPr="00B723DB" w:rsidRDefault="00B723DB" w:rsidP="00B723DB">
            <w:pPr>
              <w:pStyle w:val="ListParagraph"/>
              <w:numPr>
                <w:ilvl w:val="0"/>
                <w:numId w:val="15"/>
              </w:numPr>
              <w:jc w:val="both"/>
              <w:rPr>
                <w:color w:val="000000"/>
                <w:sz w:val="18"/>
                <w:szCs w:val="18"/>
              </w:rPr>
            </w:pPr>
            <w:r w:rsidRPr="00B723DB">
              <w:rPr>
                <w:color w:val="000000"/>
                <w:sz w:val="18"/>
                <w:szCs w:val="18"/>
              </w:rPr>
              <w:t>Органы управления и индикации.</w:t>
            </w:r>
          </w:p>
          <w:p w:rsidR="00B723DB" w:rsidRPr="00B723DB" w:rsidRDefault="00B723DB" w:rsidP="00B723DB">
            <w:pPr>
              <w:pStyle w:val="ListParagraph"/>
              <w:numPr>
                <w:ilvl w:val="0"/>
                <w:numId w:val="7"/>
              </w:numPr>
              <w:ind w:left="675" w:hanging="357"/>
              <w:jc w:val="both"/>
              <w:rPr>
                <w:color w:val="000000"/>
                <w:sz w:val="18"/>
                <w:szCs w:val="18"/>
              </w:rPr>
            </w:pPr>
            <w:r w:rsidRPr="00B723DB">
              <w:rPr>
                <w:color w:val="000000"/>
                <w:sz w:val="18"/>
                <w:szCs w:val="18"/>
              </w:rPr>
              <w:t>Шкаф с установленными частотными приводами для механизмов резц</w:t>
            </w:r>
            <w:r w:rsidRPr="00B723DB">
              <w:rPr>
                <w:color w:val="000000"/>
                <w:sz w:val="18"/>
                <w:szCs w:val="18"/>
              </w:rPr>
              <w:t>о</w:t>
            </w:r>
            <w:r w:rsidRPr="00B723DB">
              <w:rPr>
                <w:color w:val="000000"/>
                <w:sz w:val="18"/>
                <w:szCs w:val="18"/>
              </w:rPr>
              <w:t>вой головки, подачи заготовок и р</w:t>
            </w:r>
            <w:r w:rsidRPr="00B723DB">
              <w:rPr>
                <w:color w:val="000000"/>
                <w:sz w:val="18"/>
                <w:szCs w:val="18"/>
              </w:rPr>
              <w:t>е</w:t>
            </w:r>
            <w:r w:rsidRPr="00B723DB">
              <w:rPr>
                <w:color w:val="000000"/>
                <w:sz w:val="18"/>
                <w:szCs w:val="18"/>
              </w:rPr>
              <w:t>гулировки инструмента.</w:t>
            </w:r>
          </w:p>
          <w:p w:rsidR="00B723DB" w:rsidRPr="00B723DB" w:rsidRDefault="00B723DB" w:rsidP="00B723DB">
            <w:pPr>
              <w:pStyle w:val="ListParagraph"/>
              <w:numPr>
                <w:ilvl w:val="0"/>
                <w:numId w:val="7"/>
              </w:numPr>
              <w:ind w:left="675" w:hanging="357"/>
              <w:jc w:val="both"/>
              <w:rPr>
                <w:color w:val="000000"/>
                <w:sz w:val="18"/>
                <w:szCs w:val="18"/>
              </w:rPr>
            </w:pPr>
            <w:r w:rsidRPr="00B723DB">
              <w:rPr>
                <w:color w:val="000000"/>
                <w:sz w:val="18"/>
                <w:szCs w:val="18"/>
              </w:rPr>
              <w:t xml:space="preserve">Шкаф </w:t>
            </w:r>
            <w:r w:rsidRPr="00B723DB">
              <w:rPr>
                <w:sz w:val="18"/>
                <w:szCs w:val="18"/>
              </w:rPr>
              <w:t>силового автомата и управления вспомогател</w:t>
            </w:r>
            <w:r w:rsidRPr="00B723DB">
              <w:rPr>
                <w:sz w:val="18"/>
                <w:szCs w:val="18"/>
              </w:rPr>
              <w:t>ь</w:t>
            </w:r>
            <w:r w:rsidRPr="00B723DB">
              <w:rPr>
                <w:sz w:val="18"/>
                <w:szCs w:val="18"/>
              </w:rPr>
              <w:t>ными механизмами</w:t>
            </w:r>
          </w:p>
          <w:p w:rsidR="00B723DB" w:rsidRPr="00B723DB" w:rsidRDefault="00B723DB" w:rsidP="00B723DB">
            <w:pPr>
              <w:pStyle w:val="ListParagraph"/>
              <w:numPr>
                <w:ilvl w:val="0"/>
                <w:numId w:val="7"/>
              </w:numPr>
              <w:ind w:left="675" w:hanging="357"/>
              <w:jc w:val="both"/>
              <w:rPr>
                <w:color w:val="000000"/>
                <w:sz w:val="18"/>
                <w:szCs w:val="18"/>
              </w:rPr>
            </w:pPr>
            <w:r w:rsidRPr="00B723DB">
              <w:rPr>
                <w:sz w:val="18"/>
                <w:szCs w:val="18"/>
              </w:rPr>
              <w:t>Шкаф контроллера с</w:t>
            </w:r>
            <w:r w:rsidRPr="00B723DB">
              <w:rPr>
                <w:color w:val="000000"/>
                <w:sz w:val="18"/>
                <w:szCs w:val="18"/>
              </w:rPr>
              <w:t xml:space="preserve"> программируемым контроллером </w:t>
            </w:r>
            <w:proofErr w:type="spellStart"/>
            <w:r w:rsidRPr="00B723DB">
              <w:rPr>
                <w:color w:val="000000"/>
                <w:sz w:val="18"/>
                <w:szCs w:val="18"/>
                <w:lang w:val="en-US"/>
              </w:rPr>
              <w:t>Simatic</w:t>
            </w:r>
            <w:proofErr w:type="spellEnd"/>
            <w:r w:rsidRPr="00B723DB">
              <w:rPr>
                <w:color w:val="000000"/>
                <w:sz w:val="18"/>
                <w:szCs w:val="18"/>
              </w:rPr>
              <w:t xml:space="preserve"> </w:t>
            </w:r>
            <w:r w:rsidRPr="00B723DB">
              <w:rPr>
                <w:color w:val="000000"/>
                <w:sz w:val="18"/>
                <w:szCs w:val="18"/>
                <w:lang w:val="en-US"/>
              </w:rPr>
              <w:t>S</w:t>
            </w:r>
            <w:r w:rsidRPr="00B723DB">
              <w:rPr>
                <w:color w:val="000000"/>
                <w:sz w:val="18"/>
                <w:szCs w:val="18"/>
              </w:rPr>
              <w:t>7-1200 (</w:t>
            </w:r>
            <w:r w:rsidRPr="00B723DB">
              <w:rPr>
                <w:color w:val="000000"/>
                <w:sz w:val="18"/>
                <w:szCs w:val="18"/>
                <w:lang w:val="en-US"/>
              </w:rPr>
              <w:t>CPU</w:t>
            </w:r>
            <w:r w:rsidRPr="00B723DB">
              <w:rPr>
                <w:color w:val="000000"/>
                <w:sz w:val="18"/>
                <w:szCs w:val="18"/>
              </w:rPr>
              <w:t xml:space="preserve"> 1214С </w:t>
            </w:r>
            <w:r w:rsidRPr="00B723DB">
              <w:rPr>
                <w:color w:val="000000"/>
                <w:sz w:val="18"/>
                <w:szCs w:val="18"/>
                <w:lang w:val="en-US"/>
              </w:rPr>
              <w:t>DC</w:t>
            </w:r>
            <w:r w:rsidRPr="00B723DB">
              <w:rPr>
                <w:color w:val="000000"/>
                <w:sz w:val="18"/>
                <w:szCs w:val="18"/>
              </w:rPr>
              <w:t>/</w:t>
            </w:r>
            <w:r w:rsidRPr="00B723DB">
              <w:rPr>
                <w:color w:val="000000"/>
                <w:sz w:val="18"/>
                <w:szCs w:val="18"/>
                <w:lang w:val="en-US"/>
              </w:rPr>
              <w:t>DC</w:t>
            </w:r>
            <w:r w:rsidRPr="00B723DB">
              <w:rPr>
                <w:color w:val="000000"/>
                <w:sz w:val="18"/>
                <w:szCs w:val="18"/>
              </w:rPr>
              <w:t>/</w:t>
            </w:r>
            <w:r w:rsidRPr="00B723DB">
              <w:rPr>
                <w:color w:val="000000"/>
                <w:sz w:val="18"/>
                <w:szCs w:val="18"/>
                <w:lang w:val="en-US"/>
              </w:rPr>
              <w:t>DC</w:t>
            </w:r>
            <w:r w:rsidRPr="00B723DB">
              <w:rPr>
                <w:color w:val="000000"/>
                <w:sz w:val="18"/>
                <w:szCs w:val="18"/>
              </w:rPr>
              <w:t>)</w:t>
            </w:r>
          </w:p>
          <w:p w:rsidR="00B723DB" w:rsidRPr="00B723DB" w:rsidRDefault="00B723DB" w:rsidP="00B723DB">
            <w:pPr>
              <w:pStyle w:val="ListParagraph"/>
              <w:numPr>
                <w:ilvl w:val="0"/>
                <w:numId w:val="7"/>
              </w:numPr>
              <w:ind w:left="675" w:hanging="357"/>
              <w:jc w:val="both"/>
              <w:rPr>
                <w:color w:val="000000"/>
                <w:sz w:val="18"/>
                <w:szCs w:val="18"/>
              </w:rPr>
            </w:pPr>
            <w:r w:rsidRPr="00B723DB">
              <w:rPr>
                <w:color w:val="000000"/>
                <w:sz w:val="18"/>
                <w:szCs w:val="18"/>
              </w:rPr>
              <w:t>Комплект кабельной продукции связи программиру</w:t>
            </w:r>
            <w:r w:rsidRPr="00B723DB">
              <w:rPr>
                <w:color w:val="000000"/>
                <w:sz w:val="18"/>
                <w:szCs w:val="18"/>
              </w:rPr>
              <w:t>е</w:t>
            </w:r>
            <w:r w:rsidRPr="00B723DB">
              <w:rPr>
                <w:color w:val="000000"/>
                <w:sz w:val="18"/>
                <w:szCs w:val="18"/>
              </w:rPr>
              <w:t xml:space="preserve">мого контроллера с рабочей станцией, с датчиками, кнопками и прочими периферийными устройствами. </w:t>
            </w:r>
          </w:p>
          <w:p w:rsidR="00B723DB" w:rsidRPr="00B723DB" w:rsidRDefault="00B723DB" w:rsidP="00B723DB">
            <w:pPr>
              <w:pStyle w:val="ListParagraph"/>
              <w:numPr>
                <w:ilvl w:val="0"/>
                <w:numId w:val="7"/>
              </w:numPr>
              <w:ind w:left="675" w:hanging="357"/>
              <w:jc w:val="both"/>
              <w:rPr>
                <w:sz w:val="18"/>
                <w:szCs w:val="18"/>
              </w:rPr>
            </w:pPr>
            <w:r w:rsidRPr="00B723DB">
              <w:rPr>
                <w:color w:val="000000"/>
                <w:sz w:val="18"/>
                <w:szCs w:val="18"/>
              </w:rPr>
              <w:t>Комплект ЗИП (указать полный перечень комплекта).</w:t>
            </w:r>
          </w:p>
          <w:p w:rsidR="00B723DB" w:rsidRPr="00B723DB" w:rsidRDefault="00B723DB" w:rsidP="00B723DB">
            <w:pPr>
              <w:pStyle w:val="ListParagraph"/>
              <w:numPr>
                <w:ilvl w:val="0"/>
                <w:numId w:val="7"/>
              </w:numPr>
              <w:ind w:left="675" w:hanging="357"/>
              <w:jc w:val="both"/>
              <w:rPr>
                <w:sz w:val="18"/>
                <w:szCs w:val="18"/>
              </w:rPr>
            </w:pPr>
            <w:r w:rsidRPr="00B723DB">
              <w:rPr>
                <w:color w:val="000000"/>
                <w:sz w:val="18"/>
                <w:szCs w:val="18"/>
              </w:rPr>
              <w:t>Комплект программного обеспечения установленного на программ</w:t>
            </w:r>
            <w:r w:rsidRPr="00B723DB">
              <w:rPr>
                <w:color w:val="000000"/>
                <w:sz w:val="18"/>
                <w:szCs w:val="18"/>
              </w:rPr>
              <w:t>и</w:t>
            </w:r>
            <w:r w:rsidRPr="00B723DB">
              <w:rPr>
                <w:color w:val="000000"/>
                <w:sz w:val="18"/>
                <w:szCs w:val="18"/>
              </w:rPr>
              <w:t xml:space="preserve">руемом контроллере и рабочей станции </w:t>
            </w:r>
          </w:p>
          <w:p w:rsidR="00B723DB" w:rsidRPr="00B723DB" w:rsidRDefault="00B723DB" w:rsidP="00B723DB">
            <w:pPr>
              <w:pStyle w:val="ListParagraph"/>
              <w:numPr>
                <w:ilvl w:val="0"/>
                <w:numId w:val="7"/>
              </w:numPr>
              <w:ind w:left="675" w:hanging="357"/>
              <w:jc w:val="both"/>
              <w:rPr>
                <w:sz w:val="18"/>
                <w:szCs w:val="18"/>
              </w:rPr>
            </w:pPr>
            <w:r w:rsidRPr="00B723DB">
              <w:rPr>
                <w:color w:val="000000"/>
                <w:sz w:val="18"/>
                <w:szCs w:val="18"/>
              </w:rPr>
              <w:t>(</w:t>
            </w:r>
            <w:r w:rsidRPr="00B723DB">
              <w:rPr>
                <w:color w:val="000000"/>
                <w:sz w:val="18"/>
                <w:szCs w:val="18"/>
                <w:lang w:val="en-US"/>
              </w:rPr>
              <w:t>USB</w:t>
            </w:r>
            <w:r w:rsidRPr="00B723DB">
              <w:rPr>
                <w:color w:val="000000"/>
                <w:sz w:val="18"/>
                <w:szCs w:val="18"/>
              </w:rPr>
              <w:t xml:space="preserve"> -</w:t>
            </w:r>
            <w:r w:rsidRPr="00B723DB">
              <w:rPr>
                <w:color w:val="000000"/>
                <w:sz w:val="18"/>
                <w:szCs w:val="18"/>
                <w:lang w:val="en-US"/>
              </w:rPr>
              <w:t>Flash</w:t>
            </w:r>
            <w:r w:rsidRPr="00B723DB">
              <w:rPr>
                <w:color w:val="000000"/>
                <w:sz w:val="18"/>
                <w:szCs w:val="18"/>
              </w:rPr>
              <w:t xml:space="preserve"> накопитель)</w:t>
            </w:r>
          </w:p>
          <w:p w:rsidR="00B723DB" w:rsidRPr="00B723DB" w:rsidRDefault="00B723DB" w:rsidP="00B723DB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151528"/>
                <w:sz w:val="18"/>
                <w:szCs w:val="18"/>
                <w:lang w:val="ru-RU" w:eastAsia="ru-RU"/>
              </w:rPr>
            </w:pPr>
            <w:r w:rsidRPr="00B723DB">
              <w:rPr>
                <w:b w:val="0"/>
                <w:color w:val="000000"/>
                <w:sz w:val="18"/>
                <w:szCs w:val="18"/>
                <w:lang w:val="ru-RU" w:eastAsia="ru-RU"/>
              </w:rPr>
              <w:t xml:space="preserve">       </w:t>
            </w:r>
            <w:r w:rsidRPr="00B723DB">
              <w:rPr>
                <w:b w:val="0"/>
                <w:color w:val="000000"/>
                <w:sz w:val="18"/>
                <w:szCs w:val="18"/>
                <w:lang w:val="ru-RU" w:eastAsia="ru-RU"/>
              </w:rPr>
              <w:softHyphen/>
              <w:t>-   Программатор (ноутбук не ниже</w:t>
            </w:r>
            <w:r w:rsidRPr="00B723DB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B723DB">
              <w:rPr>
                <w:b w:val="0"/>
                <w:bCs w:val="0"/>
                <w:color w:val="151528"/>
                <w:sz w:val="18"/>
                <w:szCs w:val="18"/>
                <w:lang w:val="en-US" w:eastAsia="ru-RU"/>
              </w:rPr>
              <w:t> ASUS</w:t>
            </w:r>
            <w:r w:rsidRPr="00B723DB">
              <w:rPr>
                <w:b w:val="0"/>
                <w:bCs w:val="0"/>
                <w:color w:val="151528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B723DB">
              <w:rPr>
                <w:b w:val="0"/>
                <w:bCs w:val="0"/>
                <w:color w:val="151528"/>
                <w:sz w:val="18"/>
                <w:szCs w:val="18"/>
                <w:lang w:val="en-US" w:eastAsia="ru-RU"/>
              </w:rPr>
              <w:t>VivoBook</w:t>
            </w:r>
            <w:proofErr w:type="spellEnd"/>
            <w:r w:rsidRPr="00B723DB">
              <w:rPr>
                <w:b w:val="0"/>
                <w:bCs w:val="0"/>
                <w:color w:val="151528"/>
                <w:sz w:val="18"/>
                <w:szCs w:val="18"/>
                <w:lang w:val="ru-RU" w:eastAsia="ru-RU"/>
              </w:rPr>
              <w:t xml:space="preserve"> 16</w:t>
            </w:r>
            <w:r w:rsidRPr="00B723DB">
              <w:rPr>
                <w:b w:val="0"/>
                <w:bCs w:val="0"/>
                <w:color w:val="151528"/>
                <w:sz w:val="18"/>
                <w:szCs w:val="18"/>
                <w:lang w:val="en-US" w:eastAsia="ru-RU"/>
              </w:rPr>
              <w:t>X</w:t>
            </w:r>
            <w:r w:rsidRPr="00B723DB">
              <w:rPr>
                <w:b w:val="0"/>
                <w:bCs w:val="0"/>
                <w:color w:val="151528"/>
                <w:sz w:val="18"/>
                <w:szCs w:val="18"/>
                <w:lang w:val="ru-RU" w:eastAsia="ru-RU"/>
              </w:rPr>
              <w:t xml:space="preserve"> </w:t>
            </w:r>
            <w:r w:rsidRPr="00B723DB">
              <w:rPr>
                <w:b w:val="0"/>
                <w:bCs w:val="0"/>
                <w:color w:val="151528"/>
                <w:sz w:val="18"/>
                <w:szCs w:val="18"/>
                <w:lang w:val="en-US" w:eastAsia="ru-RU"/>
              </w:rPr>
              <w:t>M</w:t>
            </w:r>
            <w:r w:rsidRPr="00B723DB">
              <w:rPr>
                <w:b w:val="0"/>
                <w:bCs w:val="0"/>
                <w:color w:val="151528"/>
                <w:sz w:val="18"/>
                <w:szCs w:val="18"/>
                <w:lang w:val="ru-RU" w:eastAsia="ru-RU"/>
              </w:rPr>
              <w:t>1603</w:t>
            </w:r>
            <w:r w:rsidRPr="00B723DB">
              <w:rPr>
                <w:b w:val="0"/>
                <w:bCs w:val="0"/>
                <w:color w:val="151528"/>
                <w:sz w:val="18"/>
                <w:szCs w:val="18"/>
                <w:lang w:val="en-US" w:eastAsia="ru-RU"/>
              </w:rPr>
              <w:t>QA</w:t>
            </w:r>
            <w:r w:rsidRPr="00B723DB">
              <w:rPr>
                <w:b w:val="0"/>
                <w:bCs w:val="0"/>
                <w:color w:val="151528"/>
                <w:sz w:val="18"/>
                <w:szCs w:val="18"/>
                <w:lang w:val="ru-RU" w:eastAsia="ru-RU"/>
              </w:rPr>
              <w:t>-</w:t>
            </w:r>
            <w:r w:rsidRPr="00B723DB">
              <w:rPr>
                <w:b w:val="0"/>
                <w:bCs w:val="0"/>
                <w:color w:val="151528"/>
                <w:sz w:val="18"/>
                <w:szCs w:val="18"/>
                <w:lang w:val="en-US" w:eastAsia="ru-RU"/>
              </w:rPr>
              <w:t>MB</w:t>
            </w:r>
            <w:r w:rsidRPr="00B723DB">
              <w:rPr>
                <w:b w:val="0"/>
                <w:bCs w:val="0"/>
                <w:color w:val="151528"/>
                <w:sz w:val="18"/>
                <w:szCs w:val="18"/>
                <w:lang w:val="ru-RU" w:eastAsia="ru-RU"/>
              </w:rPr>
              <w:t xml:space="preserve">219, 16", </w:t>
            </w:r>
            <w:r w:rsidRPr="00B723DB">
              <w:rPr>
                <w:b w:val="0"/>
                <w:bCs w:val="0"/>
                <w:color w:val="151528"/>
                <w:sz w:val="18"/>
                <w:szCs w:val="18"/>
                <w:lang w:val="en-US" w:eastAsia="ru-RU"/>
              </w:rPr>
              <w:t>IPS</w:t>
            </w:r>
            <w:r w:rsidRPr="00B723DB">
              <w:rPr>
                <w:b w:val="0"/>
                <w:bCs w:val="0"/>
                <w:color w:val="151528"/>
                <w:sz w:val="18"/>
                <w:szCs w:val="18"/>
                <w:lang w:val="ru-RU" w:eastAsia="ru-RU"/>
              </w:rPr>
              <w:t xml:space="preserve">, </w:t>
            </w:r>
            <w:r w:rsidRPr="00B723DB">
              <w:rPr>
                <w:b w:val="0"/>
                <w:bCs w:val="0"/>
                <w:color w:val="151528"/>
                <w:sz w:val="18"/>
                <w:szCs w:val="18"/>
                <w:lang w:val="en-US" w:eastAsia="ru-RU"/>
              </w:rPr>
              <w:t>AMD</w:t>
            </w:r>
            <w:r w:rsidRPr="00B723DB">
              <w:rPr>
                <w:b w:val="0"/>
                <w:bCs w:val="0"/>
                <w:color w:val="151528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B723DB">
              <w:rPr>
                <w:b w:val="0"/>
                <w:bCs w:val="0"/>
                <w:color w:val="151528"/>
                <w:sz w:val="18"/>
                <w:szCs w:val="18"/>
                <w:lang w:val="en-US" w:eastAsia="ru-RU"/>
              </w:rPr>
              <w:t>Ryzen</w:t>
            </w:r>
            <w:proofErr w:type="spellEnd"/>
            <w:r w:rsidRPr="00B723DB">
              <w:rPr>
                <w:b w:val="0"/>
                <w:bCs w:val="0"/>
                <w:color w:val="151528"/>
                <w:sz w:val="18"/>
                <w:szCs w:val="18"/>
                <w:lang w:val="ru-RU" w:eastAsia="ru-RU"/>
              </w:rPr>
              <w:t xml:space="preserve"> 7 5800</w:t>
            </w:r>
            <w:r w:rsidRPr="00B723DB">
              <w:rPr>
                <w:b w:val="0"/>
                <w:bCs w:val="0"/>
                <w:color w:val="151528"/>
                <w:sz w:val="18"/>
                <w:szCs w:val="18"/>
                <w:lang w:val="en-US" w:eastAsia="ru-RU"/>
              </w:rPr>
              <w:t>H</w:t>
            </w:r>
            <w:r w:rsidRPr="00B723DB">
              <w:rPr>
                <w:b w:val="0"/>
                <w:bCs w:val="0"/>
                <w:color w:val="151528"/>
                <w:sz w:val="18"/>
                <w:szCs w:val="18"/>
                <w:lang w:val="ru-RU" w:eastAsia="ru-RU"/>
              </w:rPr>
              <w:t xml:space="preserve"> 3.2ГГц, 8-ядерный, 16ГБ </w:t>
            </w:r>
            <w:r w:rsidRPr="00B723DB">
              <w:rPr>
                <w:b w:val="0"/>
                <w:bCs w:val="0"/>
                <w:color w:val="151528"/>
                <w:sz w:val="18"/>
                <w:szCs w:val="18"/>
                <w:lang w:val="en-US" w:eastAsia="ru-RU"/>
              </w:rPr>
              <w:t>DDR</w:t>
            </w:r>
            <w:r w:rsidRPr="00B723DB">
              <w:rPr>
                <w:b w:val="0"/>
                <w:bCs w:val="0"/>
                <w:color w:val="151528"/>
                <w:sz w:val="18"/>
                <w:szCs w:val="18"/>
                <w:lang w:val="ru-RU" w:eastAsia="ru-RU"/>
              </w:rPr>
              <w:t xml:space="preserve">4, 512ГБ </w:t>
            </w:r>
            <w:r w:rsidRPr="00B723DB">
              <w:rPr>
                <w:b w:val="0"/>
                <w:bCs w:val="0"/>
                <w:color w:val="151528"/>
                <w:sz w:val="18"/>
                <w:szCs w:val="18"/>
                <w:lang w:val="en-US" w:eastAsia="ru-RU"/>
              </w:rPr>
              <w:t>SSD</w:t>
            </w:r>
            <w:r w:rsidRPr="00B723DB">
              <w:rPr>
                <w:b w:val="0"/>
                <w:bCs w:val="0"/>
                <w:color w:val="151528"/>
                <w:sz w:val="18"/>
                <w:szCs w:val="18"/>
                <w:lang w:val="ru-RU" w:eastAsia="ru-RU"/>
              </w:rPr>
              <w:t xml:space="preserve">, </w:t>
            </w:r>
            <w:r w:rsidRPr="00B723DB">
              <w:rPr>
                <w:b w:val="0"/>
                <w:bCs w:val="0"/>
                <w:color w:val="151528"/>
                <w:sz w:val="18"/>
                <w:szCs w:val="18"/>
                <w:lang w:val="en-US" w:eastAsia="ru-RU"/>
              </w:rPr>
              <w:t>AMD</w:t>
            </w:r>
            <w:r w:rsidRPr="00B723DB">
              <w:rPr>
                <w:b w:val="0"/>
                <w:bCs w:val="0"/>
                <w:color w:val="151528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B723DB">
              <w:rPr>
                <w:b w:val="0"/>
                <w:bCs w:val="0"/>
                <w:color w:val="151528"/>
                <w:sz w:val="18"/>
                <w:szCs w:val="18"/>
                <w:lang w:val="en-US" w:eastAsia="ru-RU"/>
              </w:rPr>
              <w:t>Radeon</w:t>
            </w:r>
            <w:proofErr w:type="spellEnd"/>
            <w:r w:rsidRPr="00B723DB">
              <w:rPr>
                <w:b w:val="0"/>
                <w:color w:val="000000"/>
                <w:sz w:val="18"/>
                <w:szCs w:val="18"/>
                <w:lang w:val="ru-RU" w:eastAsia="ru-RU"/>
              </w:rPr>
              <w:t>) с предустановленным программным обеспечением и модулем связи (контроллера с ноутбуком), который предназначен для зап</w:t>
            </w:r>
            <w:r w:rsidRPr="00B723DB">
              <w:rPr>
                <w:b w:val="0"/>
                <w:color w:val="000000"/>
                <w:sz w:val="18"/>
                <w:szCs w:val="18"/>
                <w:lang w:val="ru-RU" w:eastAsia="ru-RU"/>
              </w:rPr>
              <w:t>и</w:t>
            </w:r>
            <w:r w:rsidRPr="00B723DB">
              <w:rPr>
                <w:b w:val="0"/>
                <w:color w:val="000000"/>
                <w:sz w:val="18"/>
                <w:szCs w:val="18"/>
                <w:lang w:val="ru-RU" w:eastAsia="ru-RU"/>
              </w:rPr>
              <w:t>си или исправления программ, а также для поиска неиспра</w:t>
            </w:r>
            <w:r w:rsidRPr="00B723DB">
              <w:rPr>
                <w:b w:val="0"/>
                <w:color w:val="000000"/>
                <w:sz w:val="18"/>
                <w:szCs w:val="18"/>
                <w:lang w:val="ru-RU" w:eastAsia="ru-RU"/>
              </w:rPr>
              <w:t>в</w:t>
            </w:r>
            <w:r w:rsidRPr="00B723DB">
              <w:rPr>
                <w:b w:val="0"/>
                <w:color w:val="000000"/>
                <w:sz w:val="18"/>
                <w:szCs w:val="18"/>
                <w:lang w:val="ru-RU" w:eastAsia="ru-RU"/>
              </w:rPr>
              <w:t>ностей системы управления.</w:t>
            </w:r>
          </w:p>
          <w:p w:rsidR="00B723DB" w:rsidRPr="00B723DB" w:rsidRDefault="00B723DB" w:rsidP="00B723DB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 xml:space="preserve"> Т</w:t>
            </w:r>
            <w:r w:rsidRPr="00B723DB">
              <w:rPr>
                <w:rStyle w:val="a6"/>
                <w:rFonts w:ascii="Times New Roman" w:hAnsi="Times New Roman" w:cs="Times New Roman"/>
                <w:sz w:val="18"/>
                <w:szCs w:val="18"/>
              </w:rPr>
              <w:t xml:space="preserve">ребование </w:t>
            </w:r>
            <w:proofErr w:type="gramStart"/>
            <w:r w:rsidRPr="00B723DB">
              <w:rPr>
                <w:rStyle w:val="a6"/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B723DB">
              <w:rPr>
                <w:rStyle w:val="a6"/>
                <w:rFonts w:ascii="Times New Roman" w:hAnsi="Times New Roman" w:cs="Times New Roman"/>
                <w:sz w:val="18"/>
                <w:szCs w:val="18"/>
              </w:rPr>
              <w:t xml:space="preserve"> ПО:</w:t>
            </w:r>
          </w:p>
          <w:p w:rsidR="00B723DB" w:rsidRPr="00B723DB" w:rsidRDefault="00B723DB" w:rsidP="00B723D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23D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Среда </w:t>
            </w:r>
            <w:r w:rsidRPr="00B723D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разработки ПО ПЛК: </w:t>
            </w:r>
            <w:r w:rsidRPr="00B723DB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TIA</w:t>
            </w:r>
            <w:r w:rsidRPr="00B723D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723DB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Portal</w:t>
            </w:r>
            <w:r w:rsidRPr="00B723D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V16.</w:t>
            </w:r>
          </w:p>
          <w:p w:rsidR="00B723DB" w:rsidRPr="00B723DB" w:rsidRDefault="00B723DB" w:rsidP="00B723D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iCs/>
                <w:sz w:val="18"/>
                <w:szCs w:val="18"/>
              </w:rPr>
              <w:t>-  Языки программирования: LD, FBD.</w:t>
            </w:r>
          </w:p>
          <w:p w:rsidR="00B723DB" w:rsidRPr="00B723DB" w:rsidRDefault="00B723DB" w:rsidP="00B723D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iCs/>
                <w:sz w:val="18"/>
                <w:szCs w:val="18"/>
              </w:rPr>
              <w:t>- ПО ПЛК, панели оператора предоставляется в открытом виде.</w:t>
            </w:r>
          </w:p>
          <w:p w:rsidR="00B723DB" w:rsidRPr="00B723DB" w:rsidRDefault="00B723DB" w:rsidP="00B723D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iCs/>
                <w:sz w:val="18"/>
                <w:szCs w:val="18"/>
              </w:rPr>
              <w:t>- В исходном тексте ПО ПЛК должны быть предусмотрены комментарии, в</w:t>
            </w:r>
            <w:r w:rsidRPr="00B723DB">
              <w:rPr>
                <w:rFonts w:ascii="Times New Roman" w:hAnsi="Times New Roman" w:cs="Times New Roman"/>
                <w:iCs/>
                <w:sz w:val="18"/>
                <w:szCs w:val="18"/>
              </w:rPr>
              <w:t>ы</w:t>
            </w:r>
            <w:r w:rsidRPr="00B723DB">
              <w:rPr>
                <w:rFonts w:ascii="Times New Roman" w:hAnsi="Times New Roman" w:cs="Times New Roman"/>
                <w:iCs/>
                <w:sz w:val="18"/>
                <w:szCs w:val="18"/>
              </w:rPr>
              <w:t>полненные на русском языке.</w:t>
            </w:r>
            <w:r w:rsidRPr="00B723D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</w:p>
          <w:p w:rsidR="00B723DB" w:rsidRPr="00B723DB" w:rsidRDefault="00B723DB" w:rsidP="00B723D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bCs/>
                <w:sz w:val="18"/>
                <w:szCs w:val="18"/>
              </w:rPr>
              <w:t>- Интерфейсы окон HMI, протоколы должны быть выполнены на русском языке.</w:t>
            </w:r>
          </w:p>
          <w:p w:rsidR="00B723DB" w:rsidRPr="00B723DB" w:rsidRDefault="00B723DB" w:rsidP="00B72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3DB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  <w:r w:rsidRPr="00B723DB">
              <w:rPr>
                <w:rStyle w:val="a6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23DB">
              <w:rPr>
                <w:rFonts w:ascii="Times New Roman" w:hAnsi="Times New Roman" w:cs="Times New Roman"/>
                <w:bCs/>
                <w:sz w:val="18"/>
                <w:szCs w:val="18"/>
              </w:rPr>
              <w:t>Объем передаваемого ПО должен обеспечить полное восстановление работ</w:t>
            </w:r>
            <w:r w:rsidRPr="00B723DB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B723DB">
              <w:rPr>
                <w:rFonts w:ascii="Times New Roman" w:hAnsi="Times New Roman" w:cs="Times New Roman"/>
                <w:bCs/>
                <w:sz w:val="18"/>
                <w:szCs w:val="18"/>
              </w:rPr>
              <w:t>способности системы управления специалистам</w:t>
            </w:r>
            <w:proofErr w:type="gramStart"/>
            <w:r w:rsidRPr="00B723DB">
              <w:rPr>
                <w:rFonts w:ascii="Times New Roman" w:hAnsi="Times New Roman" w:cs="Times New Roman"/>
                <w:bCs/>
                <w:sz w:val="18"/>
                <w:szCs w:val="18"/>
              </w:rPr>
              <w:t>и ООО</w:t>
            </w:r>
            <w:proofErr w:type="gramEnd"/>
            <w:r w:rsidRPr="00B723D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«ЗМЗ» (без привлечения</w:t>
            </w:r>
            <w:r w:rsidRPr="00B723DB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организации - разработчика), в случае выхода из строя компьют</w:t>
            </w:r>
            <w:r w:rsidRPr="00B723DB"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B723D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 (рабочей станции), контроллера, панели оператора, частотного привода. Предусмотреть </w:t>
            </w:r>
            <w:proofErr w:type="gramStart"/>
            <w:r w:rsidRPr="00B723DB">
              <w:rPr>
                <w:rFonts w:ascii="Times New Roman" w:hAnsi="Times New Roman" w:cs="Times New Roman"/>
                <w:bCs/>
                <w:sz w:val="18"/>
                <w:szCs w:val="18"/>
              </w:rPr>
              <w:t>резервную</w:t>
            </w:r>
            <w:proofErr w:type="gramEnd"/>
            <w:r w:rsidRPr="00B723D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723DB">
              <w:rPr>
                <w:rFonts w:ascii="Times New Roman" w:hAnsi="Times New Roman" w:cs="Times New Roman"/>
                <w:bCs/>
                <w:sz w:val="18"/>
                <w:szCs w:val="18"/>
              </w:rPr>
              <w:t>флэшкарту</w:t>
            </w:r>
            <w:proofErr w:type="spellEnd"/>
            <w:r w:rsidRPr="00B723D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контроллера с р</w:t>
            </w:r>
            <w:r w:rsidRPr="00B723DB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B723DB">
              <w:rPr>
                <w:rFonts w:ascii="Times New Roman" w:hAnsi="Times New Roman" w:cs="Times New Roman"/>
                <w:bCs/>
                <w:sz w:val="18"/>
                <w:szCs w:val="18"/>
              </w:rPr>
              <w:t>бочей программой.</w:t>
            </w:r>
          </w:p>
          <w:p w:rsidR="00B723DB" w:rsidRPr="00B723DB" w:rsidRDefault="00B723DB" w:rsidP="00B723DB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723DB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 xml:space="preserve">Монтаж и подключение кабелей системы управления 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токарного агрегата </w:t>
            </w:r>
            <w:r w:rsidRPr="00B72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WDHV</w:t>
            </w:r>
            <w:r w:rsidRPr="00B723DB">
              <w:rPr>
                <w:rFonts w:ascii="Times New Roman" w:hAnsi="Times New Roman" w:cs="Times New Roman"/>
                <w:sz w:val="18"/>
                <w:szCs w:val="18"/>
              </w:rPr>
              <w:t xml:space="preserve">-80 </w:t>
            </w:r>
            <w:r w:rsidRPr="00B723DB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производится  исключительно силами подрядчика, в соответствии с проек</w:t>
            </w:r>
            <w:r w:rsidRPr="00B723DB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т</w:t>
            </w:r>
            <w:r w:rsidRPr="00B723DB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ной документацией.</w:t>
            </w:r>
          </w:p>
          <w:p w:rsidR="00B723DB" w:rsidRPr="00B723DB" w:rsidRDefault="00B723DB" w:rsidP="00B723DB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окончании ПНР предоставить заказчику протокол наладки.</w:t>
            </w:r>
          </w:p>
          <w:p w:rsidR="00B723DB" w:rsidRPr="00D02DAE" w:rsidRDefault="00B723DB" w:rsidP="00B72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02DA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Документация и поставляемое оборудование должны соответс</w:t>
            </w:r>
            <w:r w:rsidRPr="00D02DA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</w:t>
            </w:r>
            <w:r w:rsidRPr="00D02DA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вовать:</w:t>
            </w:r>
          </w:p>
          <w:p w:rsidR="00B723DB" w:rsidRPr="00B723DB" w:rsidRDefault="00B723DB" w:rsidP="00B723DB">
            <w:pPr>
              <w:pStyle w:val="ListParagraph"/>
              <w:numPr>
                <w:ilvl w:val="0"/>
                <w:numId w:val="6"/>
              </w:numPr>
              <w:ind w:left="359" w:hanging="283"/>
              <w:jc w:val="both"/>
              <w:rPr>
                <w:rStyle w:val="a6"/>
                <w:b w:val="0"/>
                <w:sz w:val="18"/>
                <w:szCs w:val="18"/>
              </w:rPr>
            </w:pPr>
            <w:r w:rsidRPr="00B723DB">
              <w:rPr>
                <w:rStyle w:val="a6"/>
                <w:b w:val="0"/>
                <w:sz w:val="18"/>
                <w:szCs w:val="18"/>
              </w:rPr>
              <w:t>техническим требованиям к проектированию, монтажу и вводу в эксплуат</w:t>
            </w:r>
            <w:r w:rsidRPr="00B723DB">
              <w:rPr>
                <w:rStyle w:val="a6"/>
                <w:b w:val="0"/>
                <w:sz w:val="18"/>
                <w:szCs w:val="18"/>
              </w:rPr>
              <w:t>а</w:t>
            </w:r>
            <w:r w:rsidRPr="00B723DB">
              <w:rPr>
                <w:rStyle w:val="a6"/>
                <w:b w:val="0"/>
                <w:sz w:val="18"/>
                <w:szCs w:val="18"/>
              </w:rPr>
              <w:t>цию систем управления ООО «ЗМЗ»;</w:t>
            </w:r>
          </w:p>
          <w:p w:rsidR="00B723DB" w:rsidRPr="00B723DB" w:rsidRDefault="00B723DB" w:rsidP="00B723DB">
            <w:pPr>
              <w:pStyle w:val="ListParagraph"/>
              <w:numPr>
                <w:ilvl w:val="0"/>
                <w:numId w:val="6"/>
              </w:numPr>
              <w:ind w:left="359" w:hanging="283"/>
              <w:jc w:val="both"/>
              <w:rPr>
                <w:bCs/>
                <w:sz w:val="18"/>
                <w:szCs w:val="18"/>
              </w:rPr>
            </w:pPr>
            <w:r w:rsidRPr="00B723DB">
              <w:rPr>
                <w:color w:val="000000"/>
                <w:sz w:val="18"/>
                <w:szCs w:val="18"/>
              </w:rPr>
              <w:t>предоставляться на русском языке, в 3-х экземплярах на бумажном носителе и в 2-х экземплярах на электронных носителях (</w:t>
            </w:r>
            <w:r w:rsidRPr="00B723DB">
              <w:rPr>
                <w:color w:val="000000"/>
                <w:sz w:val="18"/>
                <w:szCs w:val="18"/>
                <w:lang w:val="en-US"/>
              </w:rPr>
              <w:t>USB</w:t>
            </w:r>
            <w:r w:rsidRPr="00B723DB">
              <w:rPr>
                <w:color w:val="000000"/>
                <w:sz w:val="18"/>
                <w:szCs w:val="18"/>
              </w:rPr>
              <w:t>-</w:t>
            </w:r>
            <w:r w:rsidRPr="00B723DB">
              <w:rPr>
                <w:color w:val="000000"/>
                <w:sz w:val="18"/>
                <w:szCs w:val="18"/>
                <w:lang w:val="en-US"/>
              </w:rPr>
              <w:t>Flash</w:t>
            </w:r>
            <w:r w:rsidRPr="00B723DB">
              <w:rPr>
                <w:color w:val="000000"/>
                <w:sz w:val="18"/>
                <w:szCs w:val="18"/>
              </w:rPr>
              <w:t xml:space="preserve"> накопителе) в формате среды</w:t>
            </w:r>
            <w:r w:rsidRPr="00B723DB">
              <w:rPr>
                <w:color w:val="000000"/>
                <w:sz w:val="18"/>
                <w:szCs w:val="18"/>
              </w:rPr>
              <w:br/>
              <w:t>разработки и (или) pdf-формате (с функцией поиска те</w:t>
            </w:r>
            <w:r w:rsidRPr="00B723DB">
              <w:rPr>
                <w:color w:val="000000"/>
                <w:sz w:val="18"/>
                <w:szCs w:val="18"/>
              </w:rPr>
              <w:t>к</w:t>
            </w:r>
            <w:r w:rsidRPr="00B723DB">
              <w:rPr>
                <w:color w:val="000000"/>
                <w:sz w:val="18"/>
                <w:szCs w:val="18"/>
              </w:rPr>
              <w:t>ста).</w:t>
            </w:r>
          </w:p>
          <w:p w:rsidR="00B723DB" w:rsidRPr="00B723DB" w:rsidRDefault="00B723DB" w:rsidP="00B723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3DB">
              <w:rPr>
                <w:rFonts w:ascii="Times New Roman" w:hAnsi="Times New Roman" w:cs="Times New Roman"/>
                <w:bCs/>
                <w:sz w:val="18"/>
                <w:szCs w:val="18"/>
              </w:rPr>
              <w:t>Заказчику передаются исходные, настроечные и рабочие  пр</w:t>
            </w:r>
            <w:r w:rsidRPr="00B723DB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B723DB">
              <w:rPr>
                <w:rFonts w:ascii="Times New Roman" w:hAnsi="Times New Roman" w:cs="Times New Roman"/>
                <w:bCs/>
                <w:sz w:val="18"/>
                <w:szCs w:val="18"/>
              </w:rPr>
              <w:t>граммы управления контроллера, рабочей станции, преобразов</w:t>
            </w:r>
            <w:r w:rsidRPr="00B723DB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B723DB">
              <w:rPr>
                <w:rFonts w:ascii="Times New Roman" w:hAnsi="Times New Roman" w:cs="Times New Roman"/>
                <w:bCs/>
                <w:sz w:val="18"/>
                <w:szCs w:val="18"/>
              </w:rPr>
              <w:t>телей с открытыми ключами доступа  в бумажном виде в 3 экз.  и на электронном носителе в 2 экз.</w:t>
            </w:r>
          </w:p>
          <w:p w:rsidR="00B723DB" w:rsidRPr="00B723DB" w:rsidRDefault="00B723DB" w:rsidP="00B723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723DB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В предложении необходимо указать используемое оборудование, его характер</w:t>
            </w:r>
            <w:r w:rsidRPr="00B723DB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и</w:t>
            </w:r>
            <w:r w:rsidRPr="00B723DB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стики.</w:t>
            </w:r>
          </w:p>
        </w:tc>
      </w:tr>
      <w:tr w:rsidR="00911803" w:rsidRPr="000D409C" w:rsidTr="0056206A">
        <w:trPr>
          <w:trHeight w:val="512"/>
        </w:trPr>
        <w:tc>
          <w:tcPr>
            <w:tcW w:w="665" w:type="dxa"/>
          </w:tcPr>
          <w:p w:rsidR="00911803" w:rsidRPr="000D409C" w:rsidRDefault="00911803" w:rsidP="00B723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ind w:right="-1"/>
              <w:jc w:val="both"/>
              <w:rPr>
                <w:b/>
                <w:i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есто и сроки выполнения работ.</w:t>
            </w:r>
          </w:p>
        </w:tc>
        <w:tc>
          <w:tcPr>
            <w:tcW w:w="6521" w:type="dxa"/>
          </w:tcPr>
          <w:p w:rsidR="006027F3" w:rsidRPr="000D409C" w:rsidRDefault="006027F3" w:rsidP="00602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Промышленная площадка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металлургический завод» 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лябинская область,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 Златоуст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D02DAE">
              <w:rPr>
                <w:rFonts w:ascii="Times New Roman" w:hAnsi="Times New Roman"/>
                <w:sz w:val="18"/>
                <w:szCs w:val="18"/>
              </w:rPr>
              <w:t>термокалибровоч</w:t>
            </w:r>
            <w:r w:rsidR="00E31B56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  <w:r w:rsidR="00E31B5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13FAF">
              <w:rPr>
                <w:rFonts w:ascii="Times New Roman" w:hAnsi="Times New Roman"/>
                <w:sz w:val="18"/>
                <w:szCs w:val="18"/>
              </w:rPr>
              <w:t xml:space="preserve"> цех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11803" w:rsidRPr="000D409C" w:rsidRDefault="003B3D66" w:rsidP="00E31B5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Срок </w:t>
            </w:r>
            <w:r w:rsidR="00DF129A">
              <w:rPr>
                <w:rFonts w:ascii="Times New Roman" w:hAnsi="Times New Roman"/>
                <w:sz w:val="18"/>
                <w:szCs w:val="18"/>
              </w:rPr>
              <w:t>выполнения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работ </w:t>
            </w:r>
            <w:r w:rsidR="00D02DAE">
              <w:rPr>
                <w:rFonts w:ascii="Times New Roman" w:hAnsi="Times New Roman"/>
                <w:sz w:val="18"/>
                <w:szCs w:val="18"/>
              </w:rPr>
              <w:t xml:space="preserve">3 квартал </w:t>
            </w:r>
            <w:r w:rsidR="00E31B56">
              <w:rPr>
                <w:rFonts w:ascii="Times New Roman" w:hAnsi="Times New Roman"/>
                <w:sz w:val="18"/>
                <w:szCs w:val="18"/>
              </w:rPr>
              <w:t>2024</w:t>
            </w:r>
            <w:r w:rsidR="00383A43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  <w:r w:rsidR="00D02DAE">
              <w:rPr>
                <w:rFonts w:ascii="Times New Roman" w:hAnsi="Times New Roman"/>
                <w:sz w:val="18"/>
                <w:szCs w:val="18"/>
              </w:rPr>
              <w:t>а</w:t>
            </w:r>
            <w:r w:rsidR="0091180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11803" w:rsidRPr="000D409C" w:rsidTr="0056206A">
        <w:trPr>
          <w:trHeight w:val="420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Форма, сроки и порядок оплаты работ.</w:t>
            </w:r>
          </w:p>
        </w:tc>
        <w:tc>
          <w:tcPr>
            <w:tcW w:w="6521" w:type="dxa"/>
          </w:tcPr>
          <w:p w:rsidR="00911803" w:rsidRPr="00276D37" w:rsidRDefault="00E31B56" w:rsidP="009E0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Предоплата не более 5</w:t>
            </w:r>
            <w:r w:rsidR="0065460C">
              <w:rPr>
                <w:rFonts w:ascii="Times New Roman" w:hAnsi="Times New Roman"/>
                <w:color w:val="000000"/>
                <w:sz w:val="18"/>
                <w:szCs w:val="18"/>
              </w:rPr>
              <w:t>0%, окончательный расчет</w:t>
            </w:r>
            <w:r w:rsidR="00911803"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течение 30 дней с момента подписания актов выполненных работ.</w:t>
            </w:r>
          </w:p>
        </w:tc>
      </w:tr>
      <w:tr w:rsidR="00911803" w:rsidRPr="000D409C" w:rsidTr="0056206A">
        <w:trPr>
          <w:trHeight w:val="375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Срок, место и порядок предоставления документации претендентом.</w:t>
            </w:r>
          </w:p>
        </w:tc>
        <w:tc>
          <w:tcPr>
            <w:tcW w:w="6521" w:type="dxa"/>
          </w:tcPr>
          <w:p w:rsidR="00911803" w:rsidRPr="00276D37" w:rsidRDefault="00911803" w:rsidP="00276D3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 xml:space="preserve">Срок предоставления документации в </w:t>
            </w:r>
            <w:r>
              <w:rPr>
                <w:rFonts w:ascii="Times New Roman" w:hAnsi="Times New Roman"/>
                <w:sz w:val="18"/>
                <w:szCs w:val="18"/>
              </w:rPr>
              <w:t>соответствии с пунктом 6 информацио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ной карты.</w:t>
            </w:r>
            <w:r w:rsidR="00CD5F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Для участия в запросе предложений  участник закупок  должен п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дать 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 xml:space="preserve">в электронном виде или на электронную почту </w:t>
            </w:r>
            <w:hyperlink r:id="rId6" w:history="1"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proofErr w:type="spellStart"/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proofErr w:type="spellEnd"/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proofErr w:type="spellStart"/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276D37">
              <w:rPr>
                <w:rFonts w:ascii="Times New Roman" w:hAnsi="Times New Roman"/>
                <w:sz w:val="18"/>
                <w:szCs w:val="18"/>
              </w:rPr>
              <w:t xml:space="preserve"> или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конверте комплект документов, включающий в себя заявку на участие в запросе предл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жений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анкету, а также документы согласно требова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ниям, указанным в пункте 20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информационной карты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7B14" w:rsidRPr="000D409C" w:rsidTr="0056206A">
        <w:trPr>
          <w:trHeight w:val="375"/>
        </w:trPr>
        <w:tc>
          <w:tcPr>
            <w:tcW w:w="665" w:type="dxa"/>
          </w:tcPr>
          <w:p w:rsidR="00CD7B14" w:rsidRPr="00276D37" w:rsidRDefault="00CD7B14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CD7B14" w:rsidRPr="00276D37" w:rsidRDefault="00CD7B14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Даты и время начала и окончания при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ма предложений, дата обобщения пре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д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ложений, даты подведения предвар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тельных и окончательных итогов, дата составления протокола.</w:t>
            </w:r>
          </w:p>
        </w:tc>
        <w:tc>
          <w:tcPr>
            <w:tcW w:w="6521" w:type="dxa"/>
          </w:tcPr>
          <w:p w:rsidR="00CD7B14" w:rsidRPr="00E443C0" w:rsidRDefault="00CD7B14" w:rsidP="003F4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443C0">
              <w:rPr>
                <w:rFonts w:ascii="Times New Roman" w:hAnsi="Times New Roman"/>
                <w:sz w:val="18"/>
                <w:szCs w:val="18"/>
              </w:rPr>
              <w:t>Время начала п</w:t>
            </w:r>
            <w:r w:rsidR="0007045E" w:rsidRPr="00E443C0">
              <w:rPr>
                <w:rFonts w:ascii="Times New Roman" w:hAnsi="Times New Roman"/>
                <w:sz w:val="18"/>
                <w:szCs w:val="18"/>
              </w:rPr>
              <w:t>р</w:t>
            </w:r>
            <w:r w:rsidR="00FA6334" w:rsidRPr="00E443C0">
              <w:rPr>
                <w:rFonts w:ascii="Times New Roman" w:hAnsi="Times New Roman"/>
                <w:sz w:val="18"/>
                <w:szCs w:val="18"/>
              </w:rPr>
              <w:t xml:space="preserve">иема </w:t>
            </w:r>
            <w:r w:rsidR="00D02DAE">
              <w:rPr>
                <w:rFonts w:ascii="Times New Roman" w:hAnsi="Times New Roman"/>
                <w:sz w:val="18"/>
                <w:szCs w:val="18"/>
              </w:rPr>
              <w:t>предложений-с 8.00 часов 22</w:t>
            </w:r>
            <w:r w:rsidR="00DF129A" w:rsidRPr="00E443C0">
              <w:rPr>
                <w:rFonts w:ascii="Times New Roman" w:hAnsi="Times New Roman"/>
                <w:sz w:val="18"/>
                <w:szCs w:val="18"/>
              </w:rPr>
              <w:t xml:space="preserve"> ноября</w:t>
            </w:r>
            <w:r w:rsidRPr="00E443C0">
              <w:rPr>
                <w:rFonts w:ascii="Times New Roman" w:hAnsi="Times New Roman"/>
                <w:sz w:val="18"/>
                <w:szCs w:val="18"/>
              </w:rPr>
              <w:t xml:space="preserve"> 2023г.</w:t>
            </w:r>
          </w:p>
          <w:p w:rsidR="00CD7B14" w:rsidRPr="00E443C0" w:rsidRDefault="00CD7B14" w:rsidP="003F4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443C0">
              <w:rPr>
                <w:rFonts w:ascii="Times New Roman" w:hAnsi="Times New Roman"/>
                <w:sz w:val="18"/>
                <w:szCs w:val="18"/>
              </w:rPr>
              <w:t>Время окончания п</w:t>
            </w:r>
            <w:r w:rsidR="004311C1" w:rsidRPr="00E443C0">
              <w:rPr>
                <w:rFonts w:ascii="Times New Roman" w:hAnsi="Times New Roman"/>
                <w:sz w:val="18"/>
                <w:szCs w:val="18"/>
              </w:rPr>
              <w:t>риема п</w:t>
            </w:r>
            <w:r w:rsidR="00DF129A" w:rsidRPr="00E443C0">
              <w:rPr>
                <w:rFonts w:ascii="Times New Roman" w:hAnsi="Times New Roman"/>
                <w:sz w:val="18"/>
                <w:szCs w:val="18"/>
              </w:rPr>
              <w:t xml:space="preserve">редложений-17.00 часов </w:t>
            </w:r>
            <w:r w:rsidR="00E31B56" w:rsidRPr="00E443C0">
              <w:rPr>
                <w:rFonts w:ascii="Times New Roman" w:hAnsi="Times New Roman"/>
                <w:sz w:val="18"/>
                <w:szCs w:val="18"/>
              </w:rPr>
              <w:t>04 декабря</w:t>
            </w:r>
            <w:r w:rsidRPr="00E443C0">
              <w:rPr>
                <w:rFonts w:ascii="Times New Roman" w:hAnsi="Times New Roman"/>
                <w:sz w:val="18"/>
                <w:szCs w:val="18"/>
              </w:rPr>
              <w:t xml:space="preserve"> 2023г.</w:t>
            </w:r>
          </w:p>
          <w:p w:rsidR="00CD7B14" w:rsidRPr="00E443C0" w:rsidRDefault="00CD7B14" w:rsidP="003F49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43C0">
              <w:rPr>
                <w:rFonts w:ascii="Times New Roman" w:hAnsi="Times New Roman"/>
                <w:sz w:val="18"/>
                <w:szCs w:val="18"/>
              </w:rPr>
              <w:t>Дата обобщения предложений-</w:t>
            </w:r>
            <w:r w:rsidR="00E31B56" w:rsidRPr="00E443C0">
              <w:rPr>
                <w:rFonts w:ascii="Times New Roman" w:hAnsi="Times New Roman"/>
                <w:sz w:val="18"/>
                <w:szCs w:val="18"/>
              </w:rPr>
              <w:t>05 декабря</w:t>
            </w:r>
            <w:r w:rsidRPr="00E443C0">
              <w:rPr>
                <w:rFonts w:ascii="Times New Roman" w:hAnsi="Times New Roman"/>
                <w:sz w:val="18"/>
                <w:szCs w:val="18"/>
              </w:rPr>
              <w:t xml:space="preserve"> 2023г.</w:t>
            </w:r>
          </w:p>
          <w:p w:rsidR="00CD7B14" w:rsidRPr="00E443C0" w:rsidRDefault="00CD7B14" w:rsidP="003F49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43C0">
              <w:rPr>
                <w:rFonts w:ascii="Times New Roman" w:hAnsi="Times New Roman"/>
                <w:sz w:val="18"/>
                <w:szCs w:val="18"/>
              </w:rPr>
              <w:t>Дата подв</w:t>
            </w:r>
            <w:r w:rsidR="004311C1" w:rsidRPr="00E443C0">
              <w:rPr>
                <w:rFonts w:ascii="Times New Roman" w:hAnsi="Times New Roman"/>
                <w:sz w:val="18"/>
                <w:szCs w:val="18"/>
              </w:rPr>
              <w:t xml:space="preserve">едения </w:t>
            </w:r>
            <w:proofErr w:type="gramStart"/>
            <w:r w:rsidR="004311C1" w:rsidRPr="00E443C0">
              <w:rPr>
                <w:rFonts w:ascii="Times New Roman" w:hAnsi="Times New Roman"/>
                <w:sz w:val="18"/>
                <w:szCs w:val="18"/>
              </w:rPr>
              <w:t>предварительных</w:t>
            </w:r>
            <w:proofErr w:type="gramEnd"/>
            <w:r w:rsidR="004311C1" w:rsidRPr="00E443C0">
              <w:rPr>
                <w:rFonts w:ascii="Times New Roman" w:hAnsi="Times New Roman"/>
                <w:sz w:val="18"/>
                <w:szCs w:val="18"/>
              </w:rPr>
              <w:t xml:space="preserve"> итогов-</w:t>
            </w:r>
            <w:r w:rsidR="00E31B56" w:rsidRPr="00E443C0">
              <w:rPr>
                <w:rFonts w:ascii="Times New Roman" w:hAnsi="Times New Roman"/>
                <w:sz w:val="18"/>
                <w:szCs w:val="18"/>
              </w:rPr>
              <w:t>06 декабря</w:t>
            </w:r>
            <w:r w:rsidRPr="00E443C0">
              <w:rPr>
                <w:rFonts w:ascii="Times New Roman" w:hAnsi="Times New Roman"/>
                <w:sz w:val="18"/>
                <w:szCs w:val="18"/>
              </w:rPr>
              <w:t xml:space="preserve"> 2023г.</w:t>
            </w:r>
          </w:p>
          <w:p w:rsidR="00CD7B14" w:rsidRPr="00E443C0" w:rsidRDefault="00CD7B14" w:rsidP="003F49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43C0">
              <w:rPr>
                <w:rFonts w:ascii="Times New Roman" w:hAnsi="Times New Roman"/>
                <w:sz w:val="18"/>
                <w:szCs w:val="18"/>
              </w:rPr>
              <w:t>Дата по</w:t>
            </w:r>
            <w:r w:rsidR="004311C1" w:rsidRPr="00E443C0">
              <w:rPr>
                <w:rFonts w:ascii="Times New Roman" w:hAnsi="Times New Roman"/>
                <w:sz w:val="18"/>
                <w:szCs w:val="18"/>
              </w:rPr>
              <w:t xml:space="preserve">дведения </w:t>
            </w:r>
            <w:proofErr w:type="gramStart"/>
            <w:r w:rsidR="004311C1" w:rsidRPr="00E443C0">
              <w:rPr>
                <w:rFonts w:ascii="Times New Roman" w:hAnsi="Times New Roman"/>
                <w:sz w:val="18"/>
                <w:szCs w:val="18"/>
              </w:rPr>
              <w:t>окончательных</w:t>
            </w:r>
            <w:proofErr w:type="gramEnd"/>
            <w:r w:rsidR="004311C1" w:rsidRPr="00E443C0">
              <w:rPr>
                <w:rFonts w:ascii="Times New Roman" w:hAnsi="Times New Roman"/>
                <w:sz w:val="18"/>
                <w:szCs w:val="18"/>
              </w:rPr>
              <w:t xml:space="preserve"> итогов-</w:t>
            </w:r>
            <w:r w:rsidR="00E443C0" w:rsidRPr="00E443C0">
              <w:rPr>
                <w:rFonts w:ascii="Times New Roman" w:hAnsi="Times New Roman"/>
                <w:sz w:val="18"/>
                <w:szCs w:val="18"/>
              </w:rPr>
              <w:t>13 декабря</w:t>
            </w:r>
            <w:r w:rsidRPr="00E443C0">
              <w:rPr>
                <w:rFonts w:ascii="Times New Roman" w:hAnsi="Times New Roman"/>
                <w:sz w:val="18"/>
                <w:szCs w:val="18"/>
              </w:rPr>
              <w:t xml:space="preserve"> 2023г.</w:t>
            </w:r>
          </w:p>
          <w:p w:rsidR="00CD7B14" w:rsidRPr="00E443C0" w:rsidRDefault="004311C1" w:rsidP="00E443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43C0">
              <w:rPr>
                <w:rFonts w:ascii="Times New Roman" w:hAnsi="Times New Roman"/>
                <w:sz w:val="18"/>
                <w:szCs w:val="18"/>
              </w:rPr>
              <w:t>Дата составления протокола-</w:t>
            </w:r>
            <w:r w:rsidR="00E443C0" w:rsidRPr="00E443C0">
              <w:rPr>
                <w:rFonts w:ascii="Times New Roman" w:hAnsi="Times New Roman"/>
                <w:sz w:val="18"/>
                <w:szCs w:val="18"/>
              </w:rPr>
              <w:t>13 декабря</w:t>
            </w:r>
            <w:r w:rsidR="00CD7B14" w:rsidRPr="00E443C0">
              <w:rPr>
                <w:rFonts w:ascii="Times New Roman" w:hAnsi="Times New Roman"/>
                <w:sz w:val="18"/>
                <w:szCs w:val="18"/>
              </w:rPr>
              <w:t xml:space="preserve"> 2023г.</w:t>
            </w:r>
          </w:p>
        </w:tc>
      </w:tr>
      <w:tr w:rsidR="00CD7B14" w:rsidRPr="000D409C" w:rsidTr="0056206A">
        <w:trPr>
          <w:trHeight w:val="1177"/>
        </w:trPr>
        <w:tc>
          <w:tcPr>
            <w:tcW w:w="665" w:type="dxa"/>
          </w:tcPr>
          <w:p w:rsidR="00CD7B14" w:rsidRPr="00276D37" w:rsidRDefault="00CD7B14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CD7B14" w:rsidRPr="00276D37" w:rsidRDefault="00CD7B14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Место и дата рассмотрения предложений участников закупки и подведения итогов закупки.</w:t>
            </w:r>
          </w:p>
        </w:tc>
        <w:tc>
          <w:tcPr>
            <w:tcW w:w="6521" w:type="dxa"/>
          </w:tcPr>
          <w:p w:rsidR="00CD7B14" w:rsidRPr="00E443C0" w:rsidRDefault="00CD7B14" w:rsidP="003F4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443C0">
              <w:rPr>
                <w:rFonts w:ascii="Times New Roman" w:hAnsi="Times New Roman"/>
                <w:sz w:val="18"/>
                <w:szCs w:val="18"/>
              </w:rPr>
              <w:t>Место рассмотрения предложений участников закупки ООО «Златоустовский металлургический завод» (ООО «ЗМЗ») Челябинская область, г. Златоуст, ул. им. С. М. Кирова, д.1.</w:t>
            </w:r>
            <w:proofErr w:type="gramEnd"/>
          </w:p>
          <w:p w:rsidR="00CD7B14" w:rsidRPr="00E443C0" w:rsidRDefault="00CD7B14" w:rsidP="00E44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443C0">
              <w:rPr>
                <w:rFonts w:ascii="Times New Roman" w:hAnsi="Times New Roman"/>
                <w:sz w:val="18"/>
                <w:szCs w:val="18"/>
              </w:rPr>
              <w:t>Дата рассмотрения предложений участников закупки и подведения итогов заку</w:t>
            </w:r>
            <w:r w:rsidRPr="00E443C0">
              <w:rPr>
                <w:rFonts w:ascii="Times New Roman" w:hAnsi="Times New Roman"/>
                <w:sz w:val="18"/>
                <w:szCs w:val="18"/>
              </w:rPr>
              <w:t>п</w:t>
            </w:r>
            <w:r w:rsidR="004311C1" w:rsidRPr="00E443C0">
              <w:rPr>
                <w:rFonts w:ascii="Times New Roman" w:hAnsi="Times New Roman"/>
                <w:sz w:val="18"/>
                <w:szCs w:val="18"/>
              </w:rPr>
              <w:t xml:space="preserve">ки </w:t>
            </w:r>
            <w:r w:rsidR="00E443C0" w:rsidRPr="00E443C0">
              <w:rPr>
                <w:rFonts w:ascii="Times New Roman" w:hAnsi="Times New Roman"/>
                <w:sz w:val="18"/>
                <w:szCs w:val="18"/>
              </w:rPr>
              <w:t>13 декабря</w:t>
            </w:r>
            <w:r w:rsidRPr="00E443C0">
              <w:rPr>
                <w:rFonts w:ascii="Times New Roman" w:hAnsi="Times New Roman"/>
                <w:sz w:val="18"/>
                <w:szCs w:val="18"/>
              </w:rPr>
              <w:t xml:space="preserve"> 2023г.</w:t>
            </w:r>
          </w:p>
        </w:tc>
      </w:tr>
      <w:tr w:rsidR="00D02DAE" w:rsidRPr="000D409C" w:rsidTr="0056206A">
        <w:trPr>
          <w:trHeight w:val="375"/>
        </w:trPr>
        <w:tc>
          <w:tcPr>
            <w:tcW w:w="665" w:type="dxa"/>
          </w:tcPr>
          <w:p w:rsidR="00D02DAE" w:rsidRPr="00276D37" w:rsidRDefault="00D02DAE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D02DAE" w:rsidRPr="00276D37" w:rsidRDefault="00D02DAE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качеству, техническим характеристикам работы, к результатам работы и иные требования, связанные с определением соответствия  выполня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мой работы потребностям Заказчика.</w:t>
            </w:r>
          </w:p>
        </w:tc>
        <w:tc>
          <w:tcPr>
            <w:tcW w:w="6521" w:type="dxa"/>
          </w:tcPr>
          <w:p w:rsidR="00D02DAE" w:rsidRPr="00D02DAE" w:rsidRDefault="00D02DAE" w:rsidP="00D02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 п</w:t>
            </w:r>
            <w:r w:rsidRPr="00D02DAE">
              <w:rPr>
                <w:rFonts w:ascii="Times New Roman" w:hAnsi="Times New Roman"/>
                <w:bCs/>
                <w:sz w:val="18"/>
                <w:szCs w:val="18"/>
              </w:rPr>
              <w:t>одрядчик обеспечивает надлежащее качество выполняемых работ.</w:t>
            </w:r>
          </w:p>
          <w:p w:rsidR="00D02DAE" w:rsidRPr="00D02DAE" w:rsidRDefault="00D02DAE" w:rsidP="00D02DAE">
            <w:pPr>
              <w:pStyle w:val="NoSpacing"/>
              <w:autoSpaceDE w:val="0"/>
              <w:autoSpaceDN w:val="0"/>
              <w:adjustRightInd w:val="0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rFonts w:eastAsiaTheme="minorEastAsia" w:cstheme="minorBidi"/>
                <w:sz w:val="18"/>
                <w:szCs w:val="18"/>
              </w:rPr>
              <w:t>- п</w:t>
            </w:r>
            <w:r w:rsidRPr="00D02DAE">
              <w:rPr>
                <w:rFonts w:eastAsiaTheme="minorEastAsia" w:cstheme="minorBidi"/>
                <w:sz w:val="18"/>
                <w:szCs w:val="18"/>
              </w:rPr>
              <w:t>одрядчик должен иметь квалифицированный персонал, установленные свид</w:t>
            </w:r>
            <w:r w:rsidRPr="00D02DAE">
              <w:rPr>
                <w:rFonts w:eastAsiaTheme="minorEastAsia" w:cstheme="minorBidi"/>
                <w:sz w:val="18"/>
                <w:szCs w:val="18"/>
              </w:rPr>
              <w:t>е</w:t>
            </w:r>
            <w:r w:rsidRPr="00D02DAE">
              <w:rPr>
                <w:rFonts w:eastAsiaTheme="minorEastAsia" w:cstheme="minorBidi"/>
                <w:sz w:val="18"/>
                <w:szCs w:val="18"/>
              </w:rPr>
              <w:t>тельства и удостоверения на право в</w:t>
            </w:r>
            <w:r w:rsidRPr="00D02DAE">
              <w:rPr>
                <w:rFonts w:eastAsiaTheme="minorEastAsia" w:cstheme="minorBidi"/>
                <w:sz w:val="18"/>
                <w:szCs w:val="18"/>
              </w:rPr>
              <w:t>ы</w:t>
            </w:r>
            <w:r w:rsidRPr="00D02DAE">
              <w:rPr>
                <w:rFonts w:eastAsiaTheme="minorEastAsia" w:cstheme="minorBidi"/>
                <w:sz w:val="18"/>
                <w:szCs w:val="18"/>
              </w:rPr>
              <w:t>полнения соответствующих работ.</w:t>
            </w:r>
          </w:p>
          <w:p w:rsidR="00D02DAE" w:rsidRPr="00D02DAE" w:rsidRDefault="00D02DAE" w:rsidP="00D02DAE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sz w:val="18"/>
                <w:szCs w:val="18"/>
              </w:rPr>
            </w:pPr>
          </w:p>
        </w:tc>
      </w:tr>
      <w:tr w:rsidR="00911803" w:rsidRPr="000D409C" w:rsidTr="0056206A">
        <w:trPr>
          <w:trHeight w:val="375"/>
        </w:trPr>
        <w:tc>
          <w:tcPr>
            <w:tcW w:w="665" w:type="dxa"/>
          </w:tcPr>
          <w:p w:rsidR="00911803" w:rsidRPr="00D45FD2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D45FD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D45FD2" w:rsidRDefault="00911803" w:rsidP="00452674">
            <w:pPr>
              <w:pStyle w:val="a4"/>
              <w:rPr>
                <w:b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>Требования к содержанию, форме, оформлению и составу заявки на участие в закупке.</w:t>
            </w:r>
          </w:p>
        </w:tc>
        <w:tc>
          <w:tcPr>
            <w:tcW w:w="6521" w:type="dxa"/>
          </w:tcPr>
          <w:p w:rsidR="00911803" w:rsidRPr="00D45FD2" w:rsidRDefault="00911803" w:rsidP="00452674">
            <w:pPr>
              <w:pStyle w:val="a4"/>
              <w:rPr>
                <w:color w:val="000000"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 xml:space="preserve">Образец документации претендента размещен на сайте завода </w:t>
            </w:r>
            <w:r w:rsidRPr="00D45FD2">
              <w:rPr>
                <w:color w:val="000000"/>
                <w:sz w:val="18"/>
                <w:szCs w:val="18"/>
                <w:lang w:val="en-US"/>
              </w:rPr>
              <w:t>www</w:t>
            </w:r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zmk</w:t>
            </w:r>
            <w:proofErr w:type="spellEnd"/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11803" w:rsidRPr="000D409C" w:rsidTr="0056206A">
        <w:trPr>
          <w:trHeight w:val="634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Порядок формирования цены договора (цены лота).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Цена договора (цена лота) формируется с учетом НДС. В заявке на участие нео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ходимо указать стоимость, сроки выполнения работ и условия оплаты.</w:t>
            </w:r>
          </w:p>
        </w:tc>
      </w:tr>
      <w:tr w:rsidR="00911803" w:rsidRPr="000D409C" w:rsidTr="0056206A">
        <w:trPr>
          <w:trHeight w:val="634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F15C15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Критерии оценки и сопоставления за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я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ложений (приглашении делать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стоимость выполнения работ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качество работ и квалификация участника закупок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срок выполнения работ</w:t>
            </w:r>
          </w:p>
          <w:p w:rsidR="00911803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условия оплаты</w:t>
            </w:r>
          </w:p>
          <w:p w:rsidR="00D53800" w:rsidRDefault="00D53800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гарантийный срок</w:t>
            </w:r>
          </w:p>
          <w:p w:rsidR="00D53800" w:rsidRPr="000D409C" w:rsidRDefault="00D53800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объем предоставления гарантий</w:t>
            </w:r>
          </w:p>
        </w:tc>
      </w:tr>
      <w:tr w:rsidR="00911803" w:rsidRPr="000D409C" w:rsidTr="0056206A">
        <w:trPr>
          <w:trHeight w:val="369"/>
        </w:trPr>
        <w:tc>
          <w:tcPr>
            <w:tcW w:w="665" w:type="dxa"/>
          </w:tcPr>
          <w:p w:rsidR="00911803" w:rsidRPr="000D409C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Порядок оценки и сопоставления заявок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жений (приглашении делать предлож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В соответствии с 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лавой 5 Положения о закупках в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лургический завод»</w:t>
            </w:r>
          </w:p>
        </w:tc>
      </w:tr>
      <w:tr w:rsidR="00911803" w:rsidRPr="000D409C" w:rsidTr="0056206A">
        <w:trPr>
          <w:trHeight w:val="369"/>
        </w:trPr>
        <w:tc>
          <w:tcPr>
            <w:tcW w:w="665" w:type="dxa"/>
          </w:tcPr>
          <w:p w:rsidR="00911803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13. 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Процедура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(приглашения делать предложения) 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не является конкурсом, либо аукционом на право з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ключить договор, не регулируется статьями 447 – 449 части первой Гражданского кодекса Российской Федерации. Данная процедура также не является публичным конкурсом и не регулируются статьями 1057 – 1061 части второй Гражданского кодекса Российской Федерации. Проведение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(приглашение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накладывает на Заказчика соответствующего объема гражданско-правовых обязательств по обязательному заключению договора с побед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телем или иным участником закупки.</w:t>
            </w:r>
          </w:p>
        </w:tc>
      </w:tr>
      <w:tr w:rsidR="00911803" w:rsidRPr="000D409C" w:rsidTr="0056206A">
        <w:trPr>
          <w:trHeight w:val="36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Заказчик может отказаться от проведения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(приглашения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запросе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(приглашении делать предложения).</w:t>
            </w:r>
          </w:p>
        </w:tc>
      </w:tr>
      <w:tr w:rsidR="00911803" w:rsidRPr="000D409C" w:rsidTr="0056206A">
        <w:trPr>
          <w:trHeight w:val="36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сроку и  объему предо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тавления гарантий качества работ.</w:t>
            </w:r>
          </w:p>
        </w:tc>
        <w:tc>
          <w:tcPr>
            <w:tcW w:w="6521" w:type="dxa"/>
          </w:tcPr>
          <w:p w:rsidR="00E31B56" w:rsidRDefault="00911803" w:rsidP="00E31B56">
            <w:pPr>
              <w:spacing w:after="0" w:line="240" w:lineRule="auto"/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</w:pP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Срок гарантии н</w:t>
            </w:r>
            <w:r w:rsidR="00D02DAE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а выполненные работы не менее 36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месяцев </w:t>
            </w:r>
            <w:proofErr w:type="gram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 даты подписания</w:t>
            </w:r>
            <w:proofErr w:type="gram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сторонами акта приёмки выполненных работ. </w:t>
            </w:r>
          </w:p>
          <w:p w:rsidR="00911803" w:rsidRPr="000D409C" w:rsidRDefault="00911803" w:rsidP="00E31B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В течение гарантийного срока на выполнение работы Подрядчик, без каких либо затрат со стороны Заказчика, обязан устранить все возникающие скрытые дефе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к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ты, вызванные в процессе эксплуатации и возместить, в случае причинения ущерба, все убытки Заказчика и эксплуатации, связанные с нарушением треб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о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ваний </w:t>
            </w:r>
            <w:proofErr w:type="spell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СНиП</w:t>
            </w:r>
            <w:proofErr w:type="spell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при производстве работ и допущением строительного брака</w:t>
            </w:r>
            <w:r w:rsidR="00E31B56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.</w:t>
            </w:r>
          </w:p>
        </w:tc>
      </w:tr>
      <w:tr w:rsidR="00911803" w:rsidRPr="000D409C" w:rsidTr="0056206A">
        <w:trPr>
          <w:trHeight w:val="615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валюте, используемой для формирования цены договора и расчетов с  подрядчиками.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Российский рубль</w:t>
            </w:r>
          </w:p>
        </w:tc>
      </w:tr>
      <w:tr w:rsidR="00911803" w:rsidRPr="000D409C" w:rsidTr="0056206A">
        <w:trPr>
          <w:trHeight w:val="1721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17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Порядок и срок отзыва заявок на участие в запросе предложений, порядок внес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ния изменений в такие заявки.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Претендент вправе изменить или отозвать ранее поданную заявку на участие в запросе предложений (приглашении делать предложения). Изменение и/или 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зыв заявок после истечения срока подачи заявок на участие в запросе предлож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 (приглашении делать предложения), установленного информационной ка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той о проведении запроса предложений (приглашения делать предложения), не допускается.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56206A">
        <w:trPr>
          <w:trHeight w:val="1793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Последствия признания запроса предл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жений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несостоявшимся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 случае если запрос предложений признан несостоявшимся и/или дог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вор не заключен с участником закупки, подавшим единственную заявку на уч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стие в запросе предложений, или признанным единственным участником запроса предложений, Заказчик вправе провести повторный запрос предложений или применить другой способ закупки, в том числе заключить договор по процедуре закупки у единственного поставщика.</w:t>
            </w:r>
            <w:proofErr w:type="gramEnd"/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56206A">
        <w:trPr>
          <w:trHeight w:val="912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Участник закупок, подавая заявки на участие в запросе предложений, дает свое согласие, в случае признания его победит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лем, на заключение договора в редакции, предложенной Заказчиком, и не имеет права вносить изменения в текст данного договора.</w:t>
            </w:r>
          </w:p>
        </w:tc>
      </w:tr>
      <w:tr w:rsidR="00911803" w:rsidRPr="000D409C" w:rsidTr="0056206A">
        <w:trPr>
          <w:trHeight w:val="272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Иные сведения и требования в завис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мости от предмета закупки.</w:t>
            </w:r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1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Необходимо </w:t>
            </w: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предоставить следующие документы</w:t>
            </w:r>
            <w:proofErr w:type="gramEnd"/>
            <w:r w:rsidR="00124188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уставные</w:t>
            </w:r>
            <w:proofErr w:type="gramEnd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документов (ИНН, ОГРН, устав) с приложением внесенных измен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выписка из ЕГРЮЛ, полученная не позднее одного месяца со дня размещения документации по закупкам</w:t>
            </w:r>
          </w:p>
          <w:p w:rsidR="0091180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документ, подтверждающий полномочия лица на осуществление действий от имени участника закупки</w:t>
            </w:r>
          </w:p>
          <w:p w:rsidR="00911803" w:rsidRPr="000D409C" w:rsidRDefault="00911803" w:rsidP="00F96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55AC3" w:rsidRPr="000D409C" w:rsidRDefault="00755AC3">
      <w:pPr>
        <w:rPr>
          <w:sz w:val="18"/>
          <w:szCs w:val="18"/>
        </w:rPr>
      </w:pPr>
    </w:p>
    <w:sectPr w:rsidR="00755AC3" w:rsidRPr="000D409C" w:rsidSect="000D409C">
      <w:pgSz w:w="11906" w:h="16838" w:code="9"/>
      <w:pgMar w:top="5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5A2B"/>
    <w:multiLevelType w:val="hybridMultilevel"/>
    <w:tmpl w:val="FD72C450"/>
    <w:lvl w:ilvl="0" w:tplc="76BA29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B5B09"/>
    <w:multiLevelType w:val="hybridMultilevel"/>
    <w:tmpl w:val="E8D84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E468D"/>
    <w:multiLevelType w:val="hybridMultilevel"/>
    <w:tmpl w:val="B608FE18"/>
    <w:lvl w:ilvl="0" w:tplc="04190005">
      <w:start w:val="1"/>
      <w:numFmt w:val="bullet"/>
      <w:lvlText w:val="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1" w:tplc="76BA2986">
      <w:start w:val="1"/>
      <w:numFmt w:val="bullet"/>
      <w:lvlText w:val=""/>
      <w:lvlJc w:val="left"/>
      <w:pPr>
        <w:tabs>
          <w:tab w:val="num" w:pos="1755"/>
        </w:tabs>
        <w:ind w:left="17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>
    <w:nsid w:val="1E8D354B"/>
    <w:multiLevelType w:val="hybridMultilevel"/>
    <w:tmpl w:val="9572E096"/>
    <w:lvl w:ilvl="0" w:tplc="BFDCDD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2512A60"/>
    <w:multiLevelType w:val="hybridMultilevel"/>
    <w:tmpl w:val="A75E2DFA"/>
    <w:lvl w:ilvl="0" w:tplc="76BA2986">
      <w:start w:val="1"/>
      <w:numFmt w:val="bullet"/>
      <w:lvlText w:val="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FC124F"/>
    <w:multiLevelType w:val="hybridMultilevel"/>
    <w:tmpl w:val="133EB5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17E4E"/>
    <w:multiLevelType w:val="hybridMultilevel"/>
    <w:tmpl w:val="07FC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919C6"/>
    <w:multiLevelType w:val="hybridMultilevel"/>
    <w:tmpl w:val="F3246F56"/>
    <w:lvl w:ilvl="0" w:tplc="76BA29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920FA9"/>
    <w:multiLevelType w:val="hybridMultilevel"/>
    <w:tmpl w:val="0F20B182"/>
    <w:lvl w:ilvl="0" w:tplc="59B03B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480B0B82"/>
    <w:multiLevelType w:val="hybridMultilevel"/>
    <w:tmpl w:val="4B7E8342"/>
    <w:lvl w:ilvl="0" w:tplc="FBCEBF1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B83265"/>
    <w:multiLevelType w:val="hybridMultilevel"/>
    <w:tmpl w:val="365CBE26"/>
    <w:lvl w:ilvl="0" w:tplc="76BA2986">
      <w:start w:val="1"/>
      <w:numFmt w:val="bullet"/>
      <w:lvlText w:val="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1">
    <w:nsid w:val="53465909"/>
    <w:multiLevelType w:val="hybridMultilevel"/>
    <w:tmpl w:val="D17E8D1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EAB0E29"/>
    <w:multiLevelType w:val="hybridMultilevel"/>
    <w:tmpl w:val="CEB81EC6"/>
    <w:lvl w:ilvl="0" w:tplc="76BA29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D3672B"/>
    <w:multiLevelType w:val="hybridMultilevel"/>
    <w:tmpl w:val="642EC77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6D354953"/>
    <w:multiLevelType w:val="hybridMultilevel"/>
    <w:tmpl w:val="933002F0"/>
    <w:lvl w:ilvl="0" w:tplc="FBCEBF1C">
      <w:numFmt w:val="bullet"/>
      <w:lvlText w:val="–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76BA2986">
      <w:start w:val="1"/>
      <w:numFmt w:val="bullet"/>
      <w:lvlText w:val=""/>
      <w:lvlJc w:val="left"/>
      <w:pPr>
        <w:tabs>
          <w:tab w:val="num" w:pos="1397"/>
        </w:tabs>
        <w:ind w:left="139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9"/>
  </w:num>
  <w:num w:numId="7">
    <w:abstractNumId w:val="14"/>
  </w:num>
  <w:num w:numId="8">
    <w:abstractNumId w:val="13"/>
  </w:num>
  <w:num w:numId="9">
    <w:abstractNumId w:val="11"/>
  </w:num>
  <w:num w:numId="10">
    <w:abstractNumId w:val="12"/>
  </w:num>
  <w:num w:numId="11">
    <w:abstractNumId w:val="10"/>
  </w:num>
  <w:num w:numId="12">
    <w:abstractNumId w:val="4"/>
  </w:num>
  <w:num w:numId="13">
    <w:abstractNumId w:val="7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useFELayout/>
  </w:compat>
  <w:rsids>
    <w:rsidRoot w:val="00755AC3"/>
    <w:rsid w:val="00025B5E"/>
    <w:rsid w:val="0003390D"/>
    <w:rsid w:val="00050AED"/>
    <w:rsid w:val="0007045E"/>
    <w:rsid w:val="00076E74"/>
    <w:rsid w:val="00087487"/>
    <w:rsid w:val="000A326B"/>
    <w:rsid w:val="000A7065"/>
    <w:rsid w:val="000C727F"/>
    <w:rsid w:val="000D409C"/>
    <w:rsid w:val="000F69D8"/>
    <w:rsid w:val="00124188"/>
    <w:rsid w:val="00134179"/>
    <w:rsid w:val="0014415C"/>
    <w:rsid w:val="00160B4E"/>
    <w:rsid w:val="00196179"/>
    <w:rsid w:val="001B12B7"/>
    <w:rsid w:val="001B1EC2"/>
    <w:rsid w:val="001C149D"/>
    <w:rsid w:val="001C3556"/>
    <w:rsid w:val="002062FC"/>
    <w:rsid w:val="00213FAF"/>
    <w:rsid w:val="00230CCD"/>
    <w:rsid w:val="002410F1"/>
    <w:rsid w:val="00276D37"/>
    <w:rsid w:val="0029501A"/>
    <w:rsid w:val="00296ECD"/>
    <w:rsid w:val="002D06A5"/>
    <w:rsid w:val="002F411B"/>
    <w:rsid w:val="00324F7D"/>
    <w:rsid w:val="003471A4"/>
    <w:rsid w:val="00357750"/>
    <w:rsid w:val="00383A43"/>
    <w:rsid w:val="003B3D66"/>
    <w:rsid w:val="003E2634"/>
    <w:rsid w:val="004058B9"/>
    <w:rsid w:val="004311C1"/>
    <w:rsid w:val="0047075C"/>
    <w:rsid w:val="0048338C"/>
    <w:rsid w:val="00487F0A"/>
    <w:rsid w:val="004A025F"/>
    <w:rsid w:val="004C337E"/>
    <w:rsid w:val="00511509"/>
    <w:rsid w:val="005374B0"/>
    <w:rsid w:val="0053768C"/>
    <w:rsid w:val="005403D8"/>
    <w:rsid w:val="0056206A"/>
    <w:rsid w:val="005632E7"/>
    <w:rsid w:val="00576521"/>
    <w:rsid w:val="0058473B"/>
    <w:rsid w:val="005A0FEF"/>
    <w:rsid w:val="005A4FDC"/>
    <w:rsid w:val="005A7AEC"/>
    <w:rsid w:val="006027F3"/>
    <w:rsid w:val="0061218E"/>
    <w:rsid w:val="00612E5C"/>
    <w:rsid w:val="006370DE"/>
    <w:rsid w:val="00654467"/>
    <w:rsid w:val="0065460C"/>
    <w:rsid w:val="00674971"/>
    <w:rsid w:val="006840B4"/>
    <w:rsid w:val="006B2A76"/>
    <w:rsid w:val="006B4E2B"/>
    <w:rsid w:val="006B7254"/>
    <w:rsid w:val="00700849"/>
    <w:rsid w:val="00746E08"/>
    <w:rsid w:val="007519AF"/>
    <w:rsid w:val="00755AC3"/>
    <w:rsid w:val="00763C8A"/>
    <w:rsid w:val="007A1F84"/>
    <w:rsid w:val="007B3912"/>
    <w:rsid w:val="007C0F6F"/>
    <w:rsid w:val="007E0C6D"/>
    <w:rsid w:val="00807C79"/>
    <w:rsid w:val="008162FB"/>
    <w:rsid w:val="008524FD"/>
    <w:rsid w:val="00857644"/>
    <w:rsid w:val="00860366"/>
    <w:rsid w:val="0088600F"/>
    <w:rsid w:val="0088755B"/>
    <w:rsid w:val="008E4AE6"/>
    <w:rsid w:val="008E6E76"/>
    <w:rsid w:val="00911803"/>
    <w:rsid w:val="00922962"/>
    <w:rsid w:val="0093008C"/>
    <w:rsid w:val="00951648"/>
    <w:rsid w:val="009538FE"/>
    <w:rsid w:val="00976F2B"/>
    <w:rsid w:val="00997145"/>
    <w:rsid w:val="009B071F"/>
    <w:rsid w:val="009D76A7"/>
    <w:rsid w:val="009E099A"/>
    <w:rsid w:val="009F1A57"/>
    <w:rsid w:val="009F677F"/>
    <w:rsid w:val="00A54349"/>
    <w:rsid w:val="00A750EA"/>
    <w:rsid w:val="00A83958"/>
    <w:rsid w:val="00AE186D"/>
    <w:rsid w:val="00B04DD8"/>
    <w:rsid w:val="00B161EF"/>
    <w:rsid w:val="00B27C58"/>
    <w:rsid w:val="00B723DB"/>
    <w:rsid w:val="00C4165D"/>
    <w:rsid w:val="00C47538"/>
    <w:rsid w:val="00C658CD"/>
    <w:rsid w:val="00C95F77"/>
    <w:rsid w:val="00CB34CE"/>
    <w:rsid w:val="00CD5F7E"/>
    <w:rsid w:val="00CD7B14"/>
    <w:rsid w:val="00D02DAE"/>
    <w:rsid w:val="00D36897"/>
    <w:rsid w:val="00D45FD2"/>
    <w:rsid w:val="00D53800"/>
    <w:rsid w:val="00D87BF0"/>
    <w:rsid w:val="00D921E1"/>
    <w:rsid w:val="00DB7F3B"/>
    <w:rsid w:val="00DD1F65"/>
    <w:rsid w:val="00DD7E45"/>
    <w:rsid w:val="00DF129A"/>
    <w:rsid w:val="00E10EBE"/>
    <w:rsid w:val="00E31B56"/>
    <w:rsid w:val="00E443C0"/>
    <w:rsid w:val="00E50808"/>
    <w:rsid w:val="00E7299A"/>
    <w:rsid w:val="00EC6D03"/>
    <w:rsid w:val="00EE3A8F"/>
    <w:rsid w:val="00EE567F"/>
    <w:rsid w:val="00EF3C5A"/>
    <w:rsid w:val="00F15C15"/>
    <w:rsid w:val="00F503AD"/>
    <w:rsid w:val="00F63C70"/>
    <w:rsid w:val="00F96167"/>
    <w:rsid w:val="00FA6334"/>
    <w:rsid w:val="00FD066B"/>
    <w:rsid w:val="00FD37AB"/>
    <w:rsid w:val="00FE1DAA"/>
    <w:rsid w:val="00FE35C2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DE"/>
  </w:style>
  <w:style w:type="paragraph" w:styleId="1">
    <w:name w:val="heading 1"/>
    <w:basedOn w:val="a"/>
    <w:link w:val="10"/>
    <w:uiPriority w:val="9"/>
    <w:qFormat/>
    <w:rsid w:val="00B72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5AC3"/>
    <w:rPr>
      <w:color w:val="0000FF"/>
      <w:u w:val="single"/>
    </w:rPr>
  </w:style>
  <w:style w:type="paragraph" w:styleId="a4">
    <w:name w:val="Body Text"/>
    <w:basedOn w:val="a"/>
    <w:link w:val="a5"/>
    <w:rsid w:val="00755AC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755AC3"/>
    <w:rPr>
      <w:rFonts w:ascii="Times New Roman" w:eastAsia="Calibri" w:hAnsi="Times New Roman" w:cs="Times New Roman"/>
      <w:sz w:val="24"/>
      <w:szCs w:val="20"/>
    </w:rPr>
  </w:style>
  <w:style w:type="character" w:styleId="a6">
    <w:name w:val="Strong"/>
    <w:basedOn w:val="a0"/>
    <w:qFormat/>
    <w:rsid w:val="00755A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A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2410F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23DB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paragraph" w:customStyle="1" w:styleId="ListParagraph">
    <w:name w:val="List Paragraph"/>
    <w:basedOn w:val="a"/>
    <w:rsid w:val="00B723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 Spacing"/>
    <w:rsid w:val="00D0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vor@zmk.ru" TargetMode="External"/><Relationship Id="rId5" Type="http://schemas.openxmlformats.org/officeDocument/2006/relationships/hyperlink" Target="mailto:tender@zmk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</TotalTime>
  <Pages>4</Pages>
  <Words>1637</Words>
  <Characters>11480</Characters>
  <Application>Microsoft Office Word</Application>
  <DocSecurity>0</DocSecurity>
  <Lines>310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skvor</cp:lastModifiedBy>
  <cp:revision>77</cp:revision>
  <cp:lastPrinted>2023-01-24T05:08:00Z</cp:lastPrinted>
  <dcterms:created xsi:type="dcterms:W3CDTF">2017-07-31T06:19:00Z</dcterms:created>
  <dcterms:modified xsi:type="dcterms:W3CDTF">2023-11-21T04:15:00Z</dcterms:modified>
</cp:coreProperties>
</file>