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E15867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Гуськов Андрей Викторович-главный энергетик</w:t>
            </w:r>
            <w:r w:rsidR="0046436D">
              <w:rPr>
                <w:rFonts w:ascii="Times New Roman" w:hAnsi="Times New Roman"/>
                <w:sz w:val="18"/>
                <w:szCs w:val="18"/>
              </w:rPr>
              <w:t>,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46436D">
              <w:rPr>
                <w:rFonts w:ascii="Times New Roman" w:hAnsi="Times New Roman"/>
                <w:sz w:val="18"/>
                <w:szCs w:val="18"/>
              </w:rPr>
              <w:t>8-</w:t>
            </w:r>
            <w:r w:rsidR="00E15867">
              <w:rPr>
                <w:rFonts w:ascii="Times New Roman" w:hAnsi="Times New Roman"/>
                <w:sz w:val="18"/>
                <w:szCs w:val="18"/>
              </w:rPr>
              <w:t xml:space="preserve">908-047-29-45, </w:t>
            </w:r>
            <w:r w:rsidR="00E15867"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E15867" w:rsidRPr="00E15867">
              <w:rPr>
                <w:rFonts w:ascii="Times New Roman" w:hAnsi="Times New Roman"/>
                <w:sz w:val="18"/>
                <w:szCs w:val="18"/>
              </w:rPr>
              <w:t xml:space="preserve">почты      </w:t>
            </w:r>
            <w:hyperlink r:id="rId5" w:history="1"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avgus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1586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B763D">
        <w:trPr>
          <w:trHeight w:val="27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B0CD5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 xml:space="preserve">по механической обработке </w:t>
            </w:r>
            <w:proofErr w:type="spellStart"/>
            <w:r w:rsidR="002B763D">
              <w:rPr>
                <w:rFonts w:ascii="Times New Roman" w:hAnsi="Times New Roman"/>
                <w:b/>
                <w:sz w:val="18"/>
                <w:szCs w:val="18"/>
              </w:rPr>
              <w:t>колле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тров</w:t>
            </w:r>
            <w:proofErr w:type="spellEnd"/>
            <w:r w:rsidR="002B763D">
              <w:rPr>
                <w:rFonts w:ascii="Times New Roman" w:hAnsi="Times New Roman"/>
                <w:b/>
                <w:sz w:val="18"/>
                <w:szCs w:val="18"/>
              </w:rPr>
              <w:t xml:space="preserve"> якорей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генераторов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 xml:space="preserve"> постоянного тока типа ГП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99/51-6к № 1, 2 прео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2B763D">
              <w:rPr>
                <w:rFonts w:ascii="Times New Roman" w:hAnsi="Times New Roman"/>
                <w:b/>
                <w:sz w:val="18"/>
                <w:szCs w:val="18"/>
              </w:rPr>
              <w:t>разовательного агрегата главного привода стана «750» прокатного цеха №1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71879" w:rsidRPr="00A17D9B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17D9B">
              <w:rPr>
                <w:rFonts w:ascii="Times New Roman" w:hAnsi="Times New Roman"/>
                <w:sz w:val="18"/>
                <w:szCs w:val="18"/>
              </w:rPr>
              <w:t>Генератор типа ГП</w:t>
            </w:r>
            <w:r w:rsidR="002B763D" w:rsidRPr="00A17D9B">
              <w:rPr>
                <w:rFonts w:ascii="Times New Roman" w:hAnsi="Times New Roman"/>
                <w:sz w:val="18"/>
                <w:szCs w:val="18"/>
              </w:rPr>
              <w:t>П</w:t>
            </w:r>
            <w:r w:rsidRPr="00A17D9B">
              <w:rPr>
                <w:rFonts w:ascii="Times New Roman" w:hAnsi="Times New Roman"/>
                <w:sz w:val="18"/>
                <w:szCs w:val="18"/>
              </w:rPr>
              <w:t>-</w:t>
            </w:r>
            <w:r w:rsidR="002B763D" w:rsidRPr="00A17D9B">
              <w:rPr>
                <w:rFonts w:ascii="Times New Roman" w:hAnsi="Times New Roman"/>
                <w:sz w:val="18"/>
                <w:szCs w:val="18"/>
              </w:rPr>
              <w:t>99/51-6к, 1250кВт, 750об/мин, 775В, диаметр коллектора 700мм.</w:t>
            </w:r>
            <w:r w:rsidRPr="00A1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17D9B" w:rsidRPr="00A17D9B" w:rsidRDefault="00A17D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обработка коллекторов якорей в количестве двух штук произв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дится на площадке ООО «ЗМЗ» без демонтажа оборудования. </w:t>
            </w:r>
          </w:p>
          <w:p w:rsidR="00A17D9B" w:rsidRPr="00A17D9B" w:rsidRDefault="00A17D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17D9B">
              <w:rPr>
                <w:rFonts w:ascii="Times New Roman" w:hAnsi="Times New Roman"/>
                <w:b/>
                <w:sz w:val="18"/>
                <w:szCs w:val="18"/>
              </w:rPr>
              <w:t>Срок выполнения работ 7 календарных суток.</w:t>
            </w:r>
          </w:p>
          <w:p w:rsidR="00EE4C1A" w:rsidRPr="008E397F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E397F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D56E4F" w:rsidRPr="008E397F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8E397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8E397F" w:rsidRPr="008E397F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="008E397F" w:rsidRPr="008E397F">
              <w:rPr>
                <w:rFonts w:ascii="Times New Roman" w:hAnsi="Times New Roman"/>
                <w:sz w:val="18"/>
                <w:szCs w:val="18"/>
              </w:rPr>
              <w:t>предремонтного</w:t>
            </w:r>
            <w:proofErr w:type="spellEnd"/>
            <w:r w:rsidR="008E397F" w:rsidRPr="008E397F">
              <w:rPr>
                <w:rFonts w:ascii="Times New Roman" w:hAnsi="Times New Roman"/>
                <w:sz w:val="18"/>
                <w:szCs w:val="18"/>
              </w:rPr>
              <w:t xml:space="preserve"> обследования (диагностики), составление ведомости дефектов и ремонтных карт</w:t>
            </w:r>
          </w:p>
          <w:p w:rsidR="0062316D" w:rsidRPr="008E397F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8E397F">
              <w:rPr>
                <w:rFonts w:ascii="Times New Roman" w:hAnsi="Times New Roman"/>
                <w:sz w:val="18"/>
                <w:szCs w:val="18"/>
              </w:rPr>
              <w:t xml:space="preserve">– демонтаж </w:t>
            </w:r>
            <w:r w:rsidR="008E397F" w:rsidRPr="008E397F">
              <w:rPr>
                <w:rFonts w:ascii="Times New Roman" w:hAnsi="Times New Roman"/>
                <w:sz w:val="18"/>
                <w:szCs w:val="18"/>
              </w:rPr>
              <w:t>щеточного аппарата</w:t>
            </w:r>
          </w:p>
          <w:p w:rsidR="0062316D" w:rsidRPr="008E397F" w:rsidRDefault="008E397F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8E397F">
              <w:rPr>
                <w:rFonts w:ascii="Times New Roman" w:hAnsi="Times New Roman"/>
                <w:sz w:val="18"/>
                <w:szCs w:val="18"/>
              </w:rPr>
              <w:t>– проточка,</w:t>
            </w:r>
            <w:r w:rsidR="0062316D" w:rsidRPr="008E39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2316D" w:rsidRPr="008E397F">
              <w:rPr>
                <w:rFonts w:ascii="Times New Roman" w:hAnsi="Times New Roman"/>
                <w:sz w:val="18"/>
                <w:szCs w:val="18"/>
              </w:rPr>
              <w:t>продорожка</w:t>
            </w:r>
            <w:proofErr w:type="spellEnd"/>
            <w:r w:rsidRPr="008E397F">
              <w:rPr>
                <w:rFonts w:ascii="Times New Roman" w:hAnsi="Times New Roman"/>
                <w:sz w:val="18"/>
                <w:szCs w:val="18"/>
              </w:rPr>
              <w:t>, шлифовка коллекторов генераторов № 1,2</w:t>
            </w:r>
            <w:r w:rsidR="0062316D" w:rsidRPr="008E39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397F" w:rsidRPr="008E397F" w:rsidRDefault="008E397F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8E397F">
              <w:rPr>
                <w:rFonts w:ascii="Times New Roman" w:hAnsi="Times New Roman"/>
                <w:sz w:val="18"/>
                <w:szCs w:val="18"/>
              </w:rPr>
              <w:t>– монтаж щеточного аппарата с регулировкой зазора между коллектором и щеточным аппаратом</w:t>
            </w:r>
          </w:p>
          <w:p w:rsidR="00F71879" w:rsidRPr="00A17D9B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A17D9B">
              <w:rPr>
                <w:rFonts w:ascii="Times New Roman" w:hAnsi="Times New Roman"/>
                <w:sz w:val="18"/>
                <w:szCs w:val="18"/>
              </w:rPr>
              <w:t xml:space="preserve">– замена </w:t>
            </w:r>
            <w:proofErr w:type="spellStart"/>
            <w:r w:rsidR="00A17D9B" w:rsidRPr="00A17D9B">
              <w:rPr>
                <w:rFonts w:ascii="Times New Roman" w:hAnsi="Times New Roman"/>
                <w:sz w:val="18"/>
                <w:szCs w:val="18"/>
              </w:rPr>
              <w:t>электро</w:t>
            </w:r>
            <w:r w:rsidRPr="00A17D9B">
              <w:rPr>
                <w:rFonts w:ascii="Times New Roman" w:hAnsi="Times New Roman"/>
                <w:sz w:val="18"/>
                <w:szCs w:val="18"/>
              </w:rPr>
              <w:t>щеток</w:t>
            </w:r>
            <w:proofErr w:type="spellEnd"/>
            <w:r w:rsidRPr="00A1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D9B" w:rsidRPr="00A17D9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A17D9B" w:rsidRPr="00A17D9B">
              <w:rPr>
                <w:rFonts w:ascii="Times New Roman" w:hAnsi="Times New Roman"/>
                <w:sz w:val="18"/>
                <w:szCs w:val="18"/>
              </w:rPr>
              <w:t>электрощетки</w:t>
            </w:r>
            <w:proofErr w:type="spellEnd"/>
            <w:r w:rsidR="00A17D9B" w:rsidRPr="00A17D9B">
              <w:rPr>
                <w:rFonts w:ascii="Times New Roman" w:hAnsi="Times New Roman"/>
                <w:sz w:val="18"/>
                <w:szCs w:val="18"/>
              </w:rPr>
              <w:t xml:space="preserve"> перед подключением к генераторам нагрузки необходимо притереть)</w:t>
            </w:r>
          </w:p>
          <w:p w:rsidR="00F71879" w:rsidRPr="00A17D9B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A17D9B">
              <w:rPr>
                <w:rFonts w:ascii="Times New Roman" w:hAnsi="Times New Roman"/>
                <w:sz w:val="18"/>
                <w:szCs w:val="18"/>
              </w:rPr>
              <w:t xml:space="preserve">– проверка установки щеточного аппарата относительно геометрической </w:t>
            </w:r>
            <w:proofErr w:type="spellStart"/>
            <w:r w:rsidRPr="00A17D9B">
              <w:rPr>
                <w:rFonts w:ascii="Times New Roman" w:hAnsi="Times New Roman"/>
                <w:sz w:val="18"/>
                <w:szCs w:val="18"/>
              </w:rPr>
              <w:t>нейтрали</w:t>
            </w:r>
            <w:proofErr w:type="spellEnd"/>
          </w:p>
          <w:p w:rsidR="00F71879" w:rsidRPr="00A17D9B" w:rsidRDefault="00A17D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A17D9B">
              <w:rPr>
                <w:rFonts w:ascii="Times New Roman" w:hAnsi="Times New Roman"/>
                <w:sz w:val="18"/>
                <w:szCs w:val="18"/>
              </w:rPr>
              <w:t>– опробование работы генераторов</w:t>
            </w:r>
            <w:r w:rsidR="00F71879" w:rsidRPr="00A17D9B">
              <w:rPr>
                <w:rFonts w:ascii="Times New Roman" w:hAnsi="Times New Roman"/>
                <w:sz w:val="18"/>
                <w:szCs w:val="18"/>
              </w:rPr>
              <w:t xml:space="preserve"> без загрузки с контролем электрических параметров, вибрации и нагрева узлов машины</w:t>
            </w:r>
          </w:p>
          <w:p w:rsidR="00F71879" w:rsidRPr="00A17D9B" w:rsidRDefault="00F71879" w:rsidP="00F7187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A17D9B">
              <w:rPr>
                <w:rFonts w:ascii="Times New Roman" w:hAnsi="Times New Roman"/>
                <w:sz w:val="18"/>
                <w:szCs w:val="18"/>
              </w:rPr>
              <w:t>– опробование работы генератора под рабочей нагрузкой в течение 24 часов с контролем электрических параметров, вибрации и нагрева узлов м</w:t>
            </w:r>
            <w:r w:rsidRPr="00A17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A17D9B">
              <w:rPr>
                <w:rFonts w:ascii="Times New Roman" w:hAnsi="Times New Roman"/>
                <w:sz w:val="18"/>
                <w:szCs w:val="18"/>
              </w:rPr>
              <w:t>шины.</w:t>
            </w:r>
          </w:p>
          <w:p w:rsidR="00B22D6F" w:rsidRPr="00CB0CD5" w:rsidRDefault="00B22D6F" w:rsidP="002A5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CD5"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 w:rsidRPr="00CB0CD5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CB0CD5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33C8B" w:rsidRPr="00E15867" w:rsidRDefault="00233C8B" w:rsidP="00FD2E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17D9B">
              <w:rPr>
                <w:rFonts w:ascii="Times New Roman" w:hAnsi="Times New Roman"/>
                <w:sz w:val="18"/>
                <w:szCs w:val="18"/>
              </w:rPr>
              <w:t>, прокатный цех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A17D9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17D9B">
              <w:rPr>
                <w:rFonts w:ascii="Times New Roman" w:hAnsi="Times New Roman"/>
                <w:sz w:val="18"/>
                <w:szCs w:val="18"/>
              </w:rPr>
              <w:t>7 календарных суток, июль 2024г.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8E5494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A17D9B" w:rsidRPr="008E5494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окончания приема предл</w:t>
            </w:r>
            <w:r>
              <w:rPr>
                <w:rFonts w:ascii="Times New Roman" w:hAnsi="Times New Roman"/>
                <w:sz w:val="18"/>
                <w:szCs w:val="18"/>
              </w:rPr>
              <w:t>ожений-8.00 часов 29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A17D9B" w:rsidRPr="008E5494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предложений-30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A17D9B" w:rsidRPr="008E5494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A17D9B" w:rsidRPr="008E5494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E5494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</w:t>
            </w:r>
            <w:r>
              <w:rPr>
                <w:rFonts w:ascii="Times New Roman" w:hAnsi="Times New Roman"/>
                <w:sz w:val="18"/>
                <w:szCs w:val="18"/>
              </w:rPr>
              <w:t>а составления протокола-07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8E5494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8E5494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</w:t>
            </w:r>
            <w:r>
              <w:rPr>
                <w:rFonts w:ascii="Times New Roman" w:hAnsi="Times New Roman"/>
                <w:sz w:val="18"/>
                <w:szCs w:val="18"/>
              </w:rPr>
              <w:t>ку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E15867">
              <w:rPr>
                <w:rFonts w:ascii="Times New Roman" w:hAnsi="Times New Roman"/>
                <w:bCs/>
                <w:sz w:val="18"/>
                <w:szCs w:val="18"/>
              </w:rPr>
              <w:t>предоставляет заказчику исполнительную документацию согласно СП</w:t>
            </w:r>
          </w:p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CB0CD5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-подрядчик должен иметь членство СРО на соответствующие виды работ</w:t>
            </w:r>
          </w:p>
          <w:p w:rsidR="00CB0CD5" w:rsidRPr="00537FC9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аттестованную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ЭТЛ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1586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28A6"/>
    <w:rsid w:val="000F69D8"/>
    <w:rsid w:val="001107F3"/>
    <w:rsid w:val="00131E29"/>
    <w:rsid w:val="00134406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2316D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397F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gus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2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106</cp:revision>
  <cp:lastPrinted>2023-12-06T08:23:00Z</cp:lastPrinted>
  <dcterms:created xsi:type="dcterms:W3CDTF">2017-07-31T06:19:00Z</dcterms:created>
  <dcterms:modified xsi:type="dcterms:W3CDTF">2024-01-16T11:10:00Z</dcterms:modified>
</cp:coreProperties>
</file>