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01D34" w:rsidRPr="00901D34" w:rsidRDefault="0077279F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901D34" w:rsidRPr="00901D34">
              <w:rPr>
                <w:rFonts w:ascii="Times New Roman" w:hAnsi="Times New Roman"/>
                <w:sz w:val="18"/>
                <w:szCs w:val="18"/>
              </w:rPr>
              <w:t>Вельдяскин</w:t>
            </w:r>
            <w:proofErr w:type="spellEnd"/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 Валерий Алексе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>е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>вич – начальник ремонтной службы   молотового цеха</w:t>
            </w:r>
            <w:r w:rsidR="00901D34">
              <w:rPr>
                <w:rFonts w:ascii="Times New Roman" w:hAnsi="Times New Roman"/>
                <w:sz w:val="18"/>
                <w:szCs w:val="18"/>
              </w:rPr>
              <w:t>, телефон 8-908-047-12-41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01D34" w:rsidRPr="00E15867" w:rsidRDefault="00901D34" w:rsidP="00901D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01D34">
              <w:rPr>
                <w:rFonts w:ascii="Times New Roman" w:hAnsi="Times New Roman"/>
                <w:sz w:val="18"/>
                <w:szCs w:val="18"/>
              </w:rPr>
              <w:t>Буньков</w:t>
            </w:r>
            <w:proofErr w:type="spellEnd"/>
            <w:r w:rsidRPr="00901D34">
              <w:rPr>
                <w:rFonts w:ascii="Times New Roman" w:hAnsi="Times New Roman"/>
                <w:sz w:val="18"/>
                <w:szCs w:val="18"/>
              </w:rPr>
              <w:t xml:space="preserve"> Иван Викторович – электрик молотового цеха,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  <w:r w:rsidRPr="00901D34">
              <w:rPr>
                <w:rFonts w:ascii="Times New Roman" w:hAnsi="Times New Roman"/>
                <w:sz w:val="18"/>
                <w:szCs w:val="18"/>
              </w:rPr>
              <w:t xml:space="preserve">8 (3513) 69-75-53, </w:t>
            </w:r>
          </w:p>
          <w:p w:rsidR="00755AC3" w:rsidRPr="00E15867" w:rsidRDefault="00755AC3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E15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5" w:history="1"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D34" w:rsidRPr="000D409C" w:rsidTr="00901D34">
        <w:trPr>
          <w:trHeight w:val="10188"/>
        </w:trPr>
        <w:tc>
          <w:tcPr>
            <w:tcW w:w="665" w:type="dxa"/>
          </w:tcPr>
          <w:p w:rsidR="00901D34" w:rsidRPr="000D409C" w:rsidRDefault="00901D34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01D34" w:rsidRPr="000D409C" w:rsidRDefault="00901D34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01D34" w:rsidRPr="00901D34" w:rsidRDefault="00901D34" w:rsidP="00901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выполнения комплекса работ по проведению капитал</w:t>
            </w:r>
            <w:r w:rsidRPr="00901D34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901D34">
              <w:rPr>
                <w:rFonts w:ascii="Times New Roman" w:hAnsi="Times New Roman" w:cs="Times New Roman"/>
                <w:b/>
                <w:sz w:val="18"/>
                <w:szCs w:val="18"/>
              </w:rPr>
              <w:t>ного ремонта помещений раздевалок и душевых (му</w:t>
            </w:r>
            <w:r w:rsidRPr="00901D3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r w:rsidRPr="00901D34">
              <w:rPr>
                <w:rFonts w:ascii="Times New Roman" w:hAnsi="Times New Roman" w:cs="Times New Roman"/>
                <w:b/>
                <w:sz w:val="18"/>
                <w:szCs w:val="18"/>
              </w:rPr>
              <w:t>ской)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 этаже АБК ЭСПЦ № 2</w:t>
            </w:r>
            <w:r w:rsidRPr="00901D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901D34" w:rsidRPr="00901D34" w:rsidRDefault="00901D34" w:rsidP="00901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901D34" w:rsidRPr="00901D34" w:rsidRDefault="00901D34" w:rsidP="00901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замена заполнения оконных проемов на двухк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мерные оконные блоки из ПВХ профилей 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поворотно-откидных), монтаж откосов, подоконников, сменой отливов (2,0х2,0м ) – 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шт. (двухкамерные окна с откидными створками, тонировка зеркал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ная, размеры уточнить при монтаже).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-демонтаж дверных блоков 7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монтаж дверных блоков влагостойких в комплекте с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доборными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планками и фурнитурой 2,1х 0,9 – 1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противопожарных дверных блоков в комплекте с фурн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турой и замком 2,1х 0,9 – 1шт.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установка дверных блоков ПВХ с порогом, глухих, с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вентреше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нижней части в комплекте с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доборными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планками и фурнитурой 2,1х 0,8 (душевая, са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узел) – 2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установка дверных блоков парной 2,1х 0,9 – 1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зашивка оконных проемов – 4,4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штукатурки стен, колонн, откосов – 501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облицовки стен, колонн из керамической плитки – 78,48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облицовки стен, колонн из керамической плитки 78,48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антисептическая обработка каменных, бетонных, кирпичных и деревянных    поверхностей противогрибковыми составами – 501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штукатурка стен, колонн, откосов с грунтовкой – 501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шпаклевка  стен, колонн, откосов с грунтовкой 501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окраска водно-дисперсионными акриловыми составами улу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шенная 501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разборка обшивки стен из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евровагонки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31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тепло- и звукоизоляции сплошной парной – 31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обшивки стен из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евровагонки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(липа, аналог) - 31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полога в 2 уровня – 4,4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электрокаменки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силовым кабелем, н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полнением камнем – 1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покрытия пола парной: из кафельной плитки– 5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обшивки потолка из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евровагонки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(липа, аналог) –6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зашивка стояков ГКЛВ, с возведением каркасов и устройством лючков – 18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разборка покрытий полов: из кафельной плитки – 544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разборка стяжки пола – 544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гидроизоляции пола, стен санузла, парной,   -   53,21 м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высоту не менее 20 см от уровня покрытия пола).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гидроизоляции пола, стен душевой,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преддушевой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74,6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выравнивающих стяжек пола толщиной до 70 мм, с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топинговым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покрытием – 510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стяжки армированной сеткой с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разуклонкой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трапам  (душевая,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преддушевая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парная) – 33,5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установка трапов душевой с грязеуловителем – 1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обустройство трапов от перелива с грязеуловителем (парная,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преддушевая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2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штукатурки потолка – 544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штукатурка потолков с грунтовкой – 544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шпаклевка  потолков с грунтовкой – 544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окраска водно-дисперсионными акриловыми составами улу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шенная –544 м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радиаторов отопления – 17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алюминиевых радиаторов отопления  в комплекте с ба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пасом, кранами, количество секций в одной шт. не более 12 секций -       300 се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ций.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замена приточно-вытяжной вентиляции – 1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 замена металлической трубы отопления Ду25 (диаметр условн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прохода) на полипропилен с проходом через плиту перекрытия – 70,2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металлической трубы отопления Ду25 (разводка по этажу) – 80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прокладка внутренних трубопроводов отопления из полипроп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леновых труб: 25 мм 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диаметр условного прохода) подача,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комплекте с запорной арматурой, гильзами -244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замена металлической трубы ГВС, ХВС Ду40 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 условн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прохода)  на полипропилен с проходом через плиту перекр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тия, перегородки в гильзе -61,2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замена металлической трубы ГВС, ХВС Ду25 на полипропилен с проходом через плиту перекрытия, перегородки в гильзе – 42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канализации чугунной Ду110 -64,4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канализации Ду110 с проходом через пл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 перекрытия в гильзах – 27,3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канализации Ду200 с проходом через пл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 перекрытия в гильзах 7,8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прокладка канализации Ду110 под потолком с пр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ходом через плиту перекрытия в гильзах, с монтажом короба для скрытого размещения линии – 33,2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обустройство трапов от перелива в помещении столовой Ду110 – 5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прокладка канализации Ду110 в стяжке пола с об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стройством перелива в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преддушевой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парилке – 12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прокладка канализации Ду50 - 9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демонтаж: унитазов – 2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установка перегородок сантехнических на два отделения с дв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рями – 1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демонтаж: раковин, смесителей – 2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унитазов с присоединением- 2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раковин, смесителей с присоединением – 2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установка гарнитуры туалетной: зеркало, туалетная полочка, ведро мусорное      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смена смесителей: с душевой сеткой – 8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демонтаж кабельных линий, розеток, выключателей, щитков, светильников помещения – 1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светильников светодиодных 600х600 – 42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светильника светодиодный типа таблетка (влагозащищенный, терм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стойкий</w:t>
            </w:r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выключателя – 12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розеток – 7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монтаж проводки в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штрабе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гофре, кабель канале сечение и дл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ну подобрать по месту – 1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ВВГнг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4х10.0 – 80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ВВГнг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3х4 – 80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ППВнг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3х1,5 – 550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ППВнг</w:t>
            </w:r>
            <w:proofErr w:type="spellEnd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3х2,5 – 400 м.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оборудования: ящик с понижающим трансформатором 220/36В – 1шт.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осветительного щита, с устройством ввода – 3 шт.</w:t>
            </w:r>
          </w:p>
          <w:p w:rsidR="00901D34" w:rsidRPr="00901D34" w:rsidRDefault="00901D34" w:rsidP="00901D34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очистка помещений от строительного мусора.</w:t>
            </w:r>
          </w:p>
          <w:p w:rsidR="00901D34" w:rsidRPr="00901D34" w:rsidRDefault="00901D34" w:rsidP="00901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вывоз мусора с погр</w:t>
            </w:r>
            <w:bookmarkStart w:id="0" w:name="_GoBack"/>
            <w:bookmarkEnd w:id="0"/>
            <w:r w:rsidRPr="0090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узкой вручную на автомобили-самосвалы.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71879" w:rsidRPr="000D409C" w:rsidRDefault="00F71879" w:rsidP="00F7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901D34">
              <w:rPr>
                <w:rFonts w:ascii="Times New Roman" w:hAnsi="Times New Roman"/>
                <w:sz w:val="18"/>
                <w:szCs w:val="18"/>
              </w:rPr>
              <w:t>, электросталеплавильный</w:t>
            </w:r>
            <w:r w:rsidR="00C21AC1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901D34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C21A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C21AC1">
              <w:rPr>
                <w:rFonts w:ascii="Times New Roman" w:hAnsi="Times New Roman"/>
                <w:sz w:val="18"/>
                <w:szCs w:val="18"/>
              </w:rPr>
              <w:t>июн</w:t>
            </w:r>
            <w:r w:rsidR="00A17D9B">
              <w:rPr>
                <w:rFonts w:ascii="Times New Roman" w:hAnsi="Times New Roman"/>
                <w:sz w:val="18"/>
                <w:szCs w:val="18"/>
              </w:rPr>
              <w:t>ь 2024г.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D9B" w:rsidRPr="000D409C" w:rsidTr="003A0750">
        <w:trPr>
          <w:trHeight w:val="375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17D9B" w:rsidRPr="00893770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634331" w:rsidRPr="00893770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часов 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>02 февраля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893770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12</w:t>
            </w:r>
            <w:r w:rsidR="00634331" w:rsidRPr="00893770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893770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</w:t>
            </w:r>
            <w:r w:rsidR="00634331" w:rsidRPr="00893770">
              <w:rPr>
                <w:rFonts w:ascii="Times New Roman" w:hAnsi="Times New Roman"/>
                <w:sz w:val="18"/>
                <w:szCs w:val="18"/>
              </w:rPr>
              <w:t>а обобщения пр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>едложений-13</w:t>
            </w:r>
            <w:r w:rsidR="00634331" w:rsidRPr="00893770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893770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893770" w:rsidRPr="0089377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 итогов-14</w:t>
            </w:r>
            <w:r w:rsidR="00634331" w:rsidRPr="00893770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893770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893770" w:rsidRPr="0089377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 итогов-21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  <w:p w:rsidR="00A17D9B" w:rsidRPr="00893770" w:rsidRDefault="00893770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Дата составления протокола-21</w:t>
            </w:r>
            <w:r w:rsidR="00A17D9B" w:rsidRPr="00893770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17D9B" w:rsidRPr="00893770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377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17D9B" w:rsidRPr="00893770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>п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>ки 21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901D34" w:rsidRPr="000D409C" w:rsidTr="00901D34">
        <w:trPr>
          <w:trHeight w:val="2210"/>
        </w:trPr>
        <w:tc>
          <w:tcPr>
            <w:tcW w:w="665" w:type="dxa"/>
          </w:tcPr>
          <w:p w:rsidR="00901D34" w:rsidRPr="00276D37" w:rsidRDefault="00901D34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01D34" w:rsidRPr="00276D37" w:rsidRDefault="00901D34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удостоверения;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выполняемых р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бот;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Подрядчик предоставляет Заказчику исполнительную документ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цию: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 xml:space="preserve">  - исполнительные чертежи о соответствии выполненных работ этим чертежам.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-необходимые акты, протоколы замеров, испытаний;</w:t>
            </w:r>
          </w:p>
          <w:p w:rsidR="00901D34" w:rsidRPr="00901D34" w:rsidRDefault="00901D34" w:rsidP="00901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901D34" w:rsidRPr="00901D34" w:rsidRDefault="00901D34" w:rsidP="00901D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C21AC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CB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901D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1CAD"/>
    <w:rsid w:val="00087487"/>
    <w:rsid w:val="000A6502"/>
    <w:rsid w:val="000C584E"/>
    <w:rsid w:val="000C727F"/>
    <w:rsid w:val="000D409C"/>
    <w:rsid w:val="000F14E3"/>
    <w:rsid w:val="000F1BB9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460C"/>
    <w:rsid w:val="00674971"/>
    <w:rsid w:val="006B2A76"/>
    <w:rsid w:val="006B46CB"/>
    <w:rsid w:val="006B4E2B"/>
    <w:rsid w:val="006B7254"/>
    <w:rsid w:val="00700849"/>
    <w:rsid w:val="007125DC"/>
    <w:rsid w:val="00746E08"/>
    <w:rsid w:val="00755AC3"/>
    <w:rsid w:val="00763C8A"/>
    <w:rsid w:val="0077279F"/>
    <w:rsid w:val="007A1F84"/>
    <w:rsid w:val="007B0AA0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93770"/>
    <w:rsid w:val="008A463B"/>
    <w:rsid w:val="008E397F"/>
    <w:rsid w:val="008E6E76"/>
    <w:rsid w:val="00901D34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B0CD5"/>
    <w:rsid w:val="00CE193C"/>
    <w:rsid w:val="00D05F68"/>
    <w:rsid w:val="00D13C6E"/>
    <w:rsid w:val="00D36897"/>
    <w:rsid w:val="00D45FD2"/>
    <w:rsid w:val="00D52535"/>
    <w:rsid w:val="00D56E4F"/>
    <w:rsid w:val="00D74C24"/>
    <w:rsid w:val="00D76460"/>
    <w:rsid w:val="00D921E1"/>
    <w:rsid w:val="00DD7E45"/>
    <w:rsid w:val="00E15867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901D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4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111</cp:revision>
  <cp:lastPrinted>2023-12-06T08:23:00Z</cp:lastPrinted>
  <dcterms:created xsi:type="dcterms:W3CDTF">2017-07-31T06:19:00Z</dcterms:created>
  <dcterms:modified xsi:type="dcterms:W3CDTF">2024-02-01T03:51:00Z</dcterms:modified>
</cp:coreProperties>
</file>