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B7115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D0E3E">
              <w:rPr>
                <w:rFonts w:ascii="Times New Roman" w:hAnsi="Times New Roman"/>
                <w:sz w:val="18"/>
                <w:szCs w:val="18"/>
              </w:rPr>
              <w:t>-919-303-18-62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B7115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B7115F">
        <w:trPr>
          <w:trHeight w:val="287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B7115F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работ по демонтажу сущес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 xml:space="preserve">вующей подкрановой балки типа БК-15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новой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подкрановой балки типа БК-15 и восстановлению металлоконструкций проходной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лереи, тормозного настила, межколонных связей и перильного огражд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ния.</w:t>
            </w:r>
          </w:p>
          <w:p w:rsidR="00A05F1C" w:rsidRDefault="00B7115F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 дооборудованию</w:t>
            </w:r>
            <w:r w:rsidR="00A05F1C" w:rsidRPr="00A05F1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35A56" w:rsidRP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балка крановая чертеж № 16-05КМ – 1шт.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материалы, машины и механизмы подрядчика.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14 календарных дней до начала проведения капитального ремонта оборуд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вание и комплектующие материалы должны находиться на площадке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два комплекта технической документации на бумажном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 и на электронном носителе.</w:t>
            </w:r>
          </w:p>
          <w:p w:rsidR="00D35A56" w:rsidRPr="00AE31F8" w:rsidRDefault="00D35A56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B7115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FD0E3E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F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предложений-с 8.00 часов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13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D35A56"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26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CC29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955736" w:rsidRDefault="00C26A20" w:rsidP="00CC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</w:t>
            </w:r>
            <w:r w:rsidR="00CC2917">
              <w:rPr>
                <w:rFonts w:ascii="Times New Roman" w:hAnsi="Times New Roman"/>
                <w:sz w:val="18"/>
                <w:szCs w:val="18"/>
              </w:rPr>
              <w:t>я итогов закупки 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C2917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07083"/>
    <w:rsid w:val="003471A4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7115F"/>
    <w:rsid w:val="00BA0FE7"/>
    <w:rsid w:val="00C26A20"/>
    <w:rsid w:val="00CC2917"/>
    <w:rsid w:val="00D35A56"/>
    <w:rsid w:val="00D36897"/>
    <w:rsid w:val="00D921E1"/>
    <w:rsid w:val="00E4151C"/>
    <w:rsid w:val="00F503AD"/>
    <w:rsid w:val="00FD0E3E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34</cp:revision>
  <cp:lastPrinted>2024-03-12T09:34:00Z</cp:lastPrinted>
  <dcterms:created xsi:type="dcterms:W3CDTF">2017-07-31T06:19:00Z</dcterms:created>
  <dcterms:modified xsi:type="dcterms:W3CDTF">2024-03-12T09:35:00Z</dcterms:modified>
</cp:coreProperties>
</file>