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E330FB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E330FB">
              <w:rPr>
                <w:rFonts w:ascii="Times New Roman" w:hAnsi="Times New Roman"/>
                <w:sz w:val="18"/>
                <w:szCs w:val="18"/>
              </w:rPr>
              <w:t>Миколенко</w:t>
            </w:r>
            <w:proofErr w:type="spellEnd"/>
            <w:r w:rsidR="00E330FB">
              <w:rPr>
                <w:rFonts w:ascii="Times New Roman" w:hAnsi="Times New Roman"/>
                <w:sz w:val="18"/>
                <w:szCs w:val="18"/>
              </w:rPr>
              <w:t xml:space="preserve"> Игорь Анатольевич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E330FB">
              <w:rPr>
                <w:rFonts w:ascii="Times New Roman" w:hAnsi="Times New Roman"/>
                <w:sz w:val="18"/>
                <w:szCs w:val="18"/>
              </w:rPr>
              <w:t>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E330FB">
              <w:rPr>
                <w:rFonts w:ascii="Times New Roman" w:hAnsi="Times New Roman"/>
                <w:sz w:val="18"/>
                <w:szCs w:val="18"/>
              </w:rPr>
              <w:t>-952-504-2</w:t>
            </w:r>
            <w:r w:rsidR="008368B9">
              <w:rPr>
                <w:rFonts w:ascii="Times New Roman" w:hAnsi="Times New Roman"/>
                <w:sz w:val="18"/>
                <w:szCs w:val="18"/>
              </w:rPr>
              <w:t>6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E330FB">
              <w:rPr>
                <w:rFonts w:ascii="Times New Roman" w:hAnsi="Times New Roman"/>
                <w:sz w:val="18"/>
                <w:szCs w:val="18"/>
              </w:rPr>
              <w:t>95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8A46E5" w:rsidRPr="00E330FB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r w:rsidR="00E330FB" w:rsidRPr="00E330F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hyperlink r:id="rId5" w:history="1">
              <w:r w:rsidR="00E330FB" w:rsidRPr="00E330F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iamik</w:t>
              </w:r>
              <w:r w:rsidR="00E330FB" w:rsidRPr="00E330F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E330FB" w:rsidRPr="00E330F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E330FB" w:rsidRPr="00E330F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E330FB" w:rsidRPr="00E330F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8A46E5" w:rsidRPr="00E330F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>мягкой кровли ЭСПЦ № 3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8368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приведен в </w:t>
            </w:r>
            <w:r w:rsidR="00E330FB">
              <w:rPr>
                <w:rFonts w:ascii="Times New Roman" w:hAnsi="Times New Roman"/>
                <w:sz w:val="18"/>
                <w:szCs w:val="18"/>
                <w:u w:val="single"/>
              </w:rPr>
              <w:t>ведомости объемов работ ЭСПЦ № 3</w:t>
            </w:r>
            <w:r w:rsidR="008368B9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205A45" w:rsidRPr="0064238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началом работ подрядчик разрабатывает проект производства работ и согл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совывает его с заказчиком.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строительно-монтажных работ и их предъявление к приемке осущ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ствляется в соответствии с требованиями СП,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обязан предоставлять информацию о ходе выполнения работ по треб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ванию заказчика.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Материалы, используемые при проведении работ, должны соответствовать 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дейс</w:t>
            </w:r>
            <w:r w:rsidR="00CB0F63">
              <w:rPr>
                <w:rFonts w:ascii="Times New Roman" w:hAnsi="Times New Roman"/>
                <w:sz w:val="18"/>
                <w:szCs w:val="18"/>
              </w:rPr>
              <w:t>т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вующим на территории РФ санитарным нормам и правилам и сопровождаться паспортами (документами), сертификатами качества. Копии этих сертификатов и т.п. должны быть предоставлены заказчик за пять рабочих дней до начала прои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з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водства работ.</w:t>
            </w:r>
          </w:p>
          <w:p w:rsidR="00CB0F63" w:rsidRPr="00642383" w:rsidRDefault="00CB0F6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при приемке результатов выполненных работ обязан предоставить 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казчику акты на скрытые работы и журнал ведения работ.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электросталеплавильный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330F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4780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май-август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E330FB">
        <w:trPr>
          <w:trHeight w:val="375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редложений-с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8.00 часов 22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08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09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E330FB">
        <w:trPr>
          <w:trHeight w:val="1177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е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E2B9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720AF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7F3B"/>
    <w:rsid w:val="00DD7E45"/>
    <w:rsid w:val="00E04A6F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iamik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2023-03-06T06:00:00Z</cp:lastPrinted>
  <dcterms:created xsi:type="dcterms:W3CDTF">2017-07-31T06:19:00Z</dcterms:created>
  <dcterms:modified xsi:type="dcterms:W3CDTF">2024-03-21T06:24:00Z</dcterms:modified>
</cp:coreProperties>
</file>