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3402"/>
        <w:gridCol w:w="6663"/>
      </w:tblGrid>
      <w:tr w:rsidR="00755AC3" w:rsidRPr="000D409C" w:rsidTr="00E330FB">
        <w:trPr>
          <w:trHeight w:val="495"/>
        </w:trPr>
        <w:tc>
          <w:tcPr>
            <w:tcW w:w="52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330FB">
        <w:trPr>
          <w:trHeight w:val="1772"/>
        </w:trPr>
        <w:tc>
          <w:tcPr>
            <w:tcW w:w="523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E330FB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B903D1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E330FB">
              <w:rPr>
                <w:rFonts w:ascii="Times New Roman" w:hAnsi="Times New Roman"/>
                <w:sz w:val="18"/>
                <w:szCs w:val="18"/>
              </w:rPr>
              <w:t xml:space="preserve"> Игорь 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Викторович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начальник ремонтной службы прокатного цеха</w:t>
            </w:r>
            <w:r w:rsidR="00E330F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B903D1">
              <w:rPr>
                <w:rFonts w:ascii="Times New Roman" w:hAnsi="Times New Roman"/>
                <w:sz w:val="18"/>
                <w:szCs w:val="18"/>
              </w:rPr>
              <w:t>-351-900-62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B903D1">
              <w:rPr>
                <w:rFonts w:ascii="Times New Roman" w:hAnsi="Times New Roman"/>
                <w:sz w:val="18"/>
                <w:szCs w:val="18"/>
              </w:rPr>
              <w:t>14</w:t>
            </w:r>
            <w:r w:rsidR="008A46E5" w:rsidRPr="00E330FB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416"/>
        </w:trPr>
        <w:tc>
          <w:tcPr>
            <w:tcW w:w="523" w:type="dxa"/>
          </w:tcPr>
          <w:p w:rsidR="00911803" w:rsidRPr="000D409C" w:rsidRDefault="0091180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330FB">
              <w:rPr>
                <w:rFonts w:ascii="Times New Roman" w:hAnsi="Times New Roman"/>
                <w:b/>
                <w:sz w:val="18"/>
                <w:szCs w:val="18"/>
              </w:rPr>
              <w:t xml:space="preserve">мягкой кровли </w:t>
            </w:r>
            <w:r w:rsidR="00B903D1">
              <w:rPr>
                <w:rFonts w:ascii="Times New Roman" w:hAnsi="Times New Roman"/>
                <w:b/>
                <w:sz w:val="18"/>
                <w:szCs w:val="18"/>
              </w:rPr>
              <w:t>пролета ОЗО прокатного цеха</w:t>
            </w:r>
            <w:r w:rsidR="00E330FB">
              <w:rPr>
                <w:rFonts w:ascii="Times New Roman" w:hAnsi="Times New Roman"/>
                <w:b/>
                <w:sz w:val="18"/>
                <w:szCs w:val="18"/>
              </w:rPr>
              <w:t xml:space="preserve"> № 3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903D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3D1">
              <w:rPr>
                <w:rFonts w:ascii="Times New Roman" w:hAnsi="Times New Roman"/>
                <w:sz w:val="18"/>
                <w:szCs w:val="18"/>
              </w:rPr>
              <w:t xml:space="preserve">- очистка поверхности от пыли и грязи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B903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3000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разборка покрытий кровли из рулонных материалов (рубероид) – 3000 кв.м.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кровли битумно-силикатной кровельной мастикой – 3000 кв.м.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уборка и вывоз строительного мусора на свалку – 1,2т.</w:t>
            </w:r>
          </w:p>
          <w:p w:rsidR="00B903D1" w:rsidRP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Исходные данные: чертеж № 2963-КМ.</w:t>
            </w:r>
          </w:p>
          <w:p w:rsidR="00205A45" w:rsidRPr="00642383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началом работ подрядчик разрабатывает проект производства работ и согл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совывает его с заказчиком.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строительно-монтажных работ и их предъявление к приемке осущ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ствляется в соответствии с требованиями СП,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обязан предоставлять информацию о ходе выполнения работ по треб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ванию заказчика.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Материалы, используемые при проведении работ, должны соответствовать 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дейс</w:t>
            </w:r>
            <w:r w:rsidR="00CB0F63">
              <w:rPr>
                <w:rFonts w:ascii="Times New Roman" w:hAnsi="Times New Roman"/>
                <w:sz w:val="18"/>
                <w:szCs w:val="18"/>
              </w:rPr>
              <w:t>т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вующим на территории РФ санитарным нормам и правилам и сопровождаться паспортами (документами), сертификатами качества. Копии этих сертификатов и т.п. должны быть предоставлены заказчик за пять рабочих дней до начала прои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з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водства работ.</w:t>
            </w:r>
          </w:p>
          <w:p w:rsidR="00CB0F63" w:rsidRPr="00642383" w:rsidRDefault="00CB0F6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при приемке результатов выполненных работ обязан предоставить з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казчику акты на скрытые работы и журнал ведения работ.</w:t>
            </w:r>
          </w:p>
        </w:tc>
      </w:tr>
      <w:tr w:rsidR="00911803" w:rsidRPr="000D409C" w:rsidTr="00E330FB">
        <w:trPr>
          <w:trHeight w:val="512"/>
        </w:trPr>
        <w:tc>
          <w:tcPr>
            <w:tcW w:w="523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E330F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4780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май-июнь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E330FB">
        <w:trPr>
          <w:trHeight w:val="420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карты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ля</w:t>
            </w:r>
            <w:proofErr w:type="spellEnd"/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E330FB">
        <w:trPr>
          <w:trHeight w:val="375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F43552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редложений-с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8.00 часов 22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08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09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10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CD7B14"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D7B14" w:rsidRPr="000D409C" w:rsidTr="00E330FB">
        <w:trPr>
          <w:trHeight w:val="1177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63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е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FE2F7F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E330FB">
        <w:trPr>
          <w:trHeight w:val="375"/>
        </w:trPr>
        <w:tc>
          <w:tcPr>
            <w:tcW w:w="523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63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94C3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E330FB">
        <w:trPr>
          <w:trHeight w:val="61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330FB">
        <w:trPr>
          <w:trHeight w:val="1261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138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91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330FB">
        <w:trPr>
          <w:trHeight w:val="27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E2B9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0EAF"/>
    <w:rsid w:val="00B04DD8"/>
    <w:rsid w:val="00B161EF"/>
    <w:rsid w:val="00B27C58"/>
    <w:rsid w:val="00B751CB"/>
    <w:rsid w:val="00B903D1"/>
    <w:rsid w:val="00B94C3A"/>
    <w:rsid w:val="00BA26B4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330FB"/>
    <w:rsid w:val="00E50808"/>
    <w:rsid w:val="00E62F53"/>
    <w:rsid w:val="00E7299A"/>
    <w:rsid w:val="00EC6C38"/>
    <w:rsid w:val="00EE3A8F"/>
    <w:rsid w:val="00EE567F"/>
    <w:rsid w:val="00EF3C5A"/>
    <w:rsid w:val="00F15C15"/>
    <w:rsid w:val="00F43552"/>
    <w:rsid w:val="00F503AD"/>
    <w:rsid w:val="00F57100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83</cp:revision>
  <cp:lastPrinted>2023-03-06T06:00:00Z</cp:lastPrinted>
  <dcterms:created xsi:type="dcterms:W3CDTF">2017-07-31T06:19:00Z</dcterms:created>
  <dcterms:modified xsi:type="dcterms:W3CDTF">2024-03-21T06:24:00Z</dcterms:modified>
</cp:coreProperties>
</file>