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6B" w:rsidRPr="00073E1C" w:rsidRDefault="00B05BBB" w:rsidP="00B05BBB">
      <w:pPr>
        <w:jc w:val="right"/>
        <w:rPr>
          <w:rFonts w:ascii="Times New Roman" w:hAnsi="Times New Roman" w:cs="Times New Roman"/>
          <w:sz w:val="24"/>
          <w:szCs w:val="24"/>
        </w:rPr>
      </w:pPr>
      <w:r w:rsidRPr="00073E1C">
        <w:rPr>
          <w:rFonts w:ascii="Times New Roman" w:hAnsi="Times New Roman" w:cs="Times New Roman"/>
          <w:sz w:val="24"/>
          <w:szCs w:val="24"/>
        </w:rPr>
        <w:t>Приложение № 1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B05BBB" w:rsidRPr="00073E1C" w:rsidTr="00B05BBB">
        <w:tc>
          <w:tcPr>
            <w:tcW w:w="3085" w:type="dxa"/>
          </w:tcPr>
          <w:p w:rsidR="00B05BBB" w:rsidRPr="00073E1C" w:rsidRDefault="00B05BBB" w:rsidP="00B0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1C">
              <w:rPr>
                <w:rFonts w:ascii="Times New Roman" w:hAnsi="Times New Roman" w:cs="Times New Roman"/>
                <w:sz w:val="24"/>
                <w:szCs w:val="24"/>
              </w:rPr>
              <w:t>Требования к медицинской организации</w:t>
            </w:r>
          </w:p>
        </w:tc>
        <w:tc>
          <w:tcPr>
            <w:tcW w:w="6486" w:type="dxa"/>
          </w:tcPr>
          <w:p w:rsidR="00B05BBB" w:rsidRPr="00073E1C" w:rsidRDefault="00B05BBB" w:rsidP="00B05B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3E1C">
              <w:rPr>
                <w:rFonts w:ascii="Times New Roman" w:hAnsi="Times New Roman" w:cs="Times New Roman"/>
                <w:sz w:val="24"/>
                <w:szCs w:val="24"/>
              </w:rPr>
              <w:t>Периодический медосмотр проводить в соответствии с законодательством РФ и на основании Приказа № 29н от 28.01.2021 года.</w:t>
            </w:r>
          </w:p>
          <w:p w:rsidR="005E4444" w:rsidRDefault="00B05BBB" w:rsidP="005E4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3E1C">
              <w:rPr>
                <w:rFonts w:ascii="Times New Roman" w:hAnsi="Times New Roman" w:cs="Times New Roman"/>
                <w:sz w:val="24"/>
                <w:szCs w:val="24"/>
              </w:rPr>
              <w:t>В случае выявления медицинских противопоказаний к работе работник направляется на проведение экспертизы профессиональной пригодности на основании Приказа № 282н от 05.05.2016 года.</w:t>
            </w:r>
          </w:p>
          <w:p w:rsidR="00B05BBB" w:rsidRPr="005E4444" w:rsidRDefault="00B05BBB" w:rsidP="005E4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444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организация обязана иметь </w:t>
            </w:r>
            <w:r w:rsidR="00073E1C" w:rsidRPr="005E4444">
              <w:rPr>
                <w:rFonts w:ascii="Times New Roman" w:hAnsi="Times New Roman" w:cs="Times New Roman"/>
                <w:sz w:val="24"/>
                <w:szCs w:val="24"/>
              </w:rPr>
              <w:t>лицензию на проведение предварительного и периодического медицинского осмотров и на осуществление медицинской деятельности по экспертизе профессиональной пригодности.</w:t>
            </w:r>
          </w:p>
        </w:tc>
      </w:tr>
    </w:tbl>
    <w:p w:rsidR="00B05BBB" w:rsidRDefault="00B05BBB" w:rsidP="00B05BBB"/>
    <w:sectPr w:rsidR="00B05BBB" w:rsidSect="00D3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D4F"/>
    <w:multiLevelType w:val="hybridMultilevel"/>
    <w:tmpl w:val="1B76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BBB"/>
    <w:rsid w:val="00073E1C"/>
    <w:rsid w:val="005E4444"/>
    <w:rsid w:val="00B05BBB"/>
    <w:rsid w:val="00D3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aekurt</dc:creator>
  <cp:keywords/>
  <dc:description/>
  <cp:lastModifiedBy>aekurt</cp:lastModifiedBy>
  <cp:revision>3</cp:revision>
  <dcterms:created xsi:type="dcterms:W3CDTF">2024-04-12T05:41:00Z</dcterms:created>
  <dcterms:modified xsi:type="dcterms:W3CDTF">2024-04-12T08:10:00Z</dcterms:modified>
</cp:coreProperties>
</file>